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FD665" w14:textId="77777777" w:rsidR="00AA74C2" w:rsidRPr="000F4EC6" w:rsidRDefault="00AA74C2" w:rsidP="00AA74C2">
      <w:pPr>
        <w:jc w:val="center"/>
        <w:rPr>
          <w:b/>
          <w:color w:val="FF0000"/>
          <w:sz w:val="44"/>
          <w:szCs w:val="44"/>
        </w:rPr>
      </w:pPr>
    </w:p>
    <w:p w14:paraId="0D20B3A4" w14:textId="77777777" w:rsidR="00AA74C2" w:rsidRDefault="00AA74C2" w:rsidP="00AA74C2">
      <w:pPr>
        <w:jc w:val="center"/>
        <w:rPr>
          <w:b/>
          <w:sz w:val="36"/>
          <w:szCs w:val="36"/>
        </w:rPr>
      </w:pPr>
      <w:r w:rsidRPr="00F52A46">
        <w:rPr>
          <w:noProof/>
        </w:rPr>
        <w:drawing>
          <wp:inline distT="0" distB="0" distL="0" distR="0" wp14:anchorId="275039E2" wp14:editId="4BC956C3">
            <wp:extent cx="914400" cy="904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2206" t="-2187" r="-2206" b="-2187"/>
                    <a:stretch>
                      <a:fillRect/>
                    </a:stretch>
                  </pic:blipFill>
                  <pic:spPr bwMode="auto">
                    <a:xfrm>
                      <a:off x="0" y="0"/>
                      <a:ext cx="914400" cy="904875"/>
                    </a:xfrm>
                    <a:prstGeom prst="rect">
                      <a:avLst/>
                    </a:prstGeom>
                    <a:noFill/>
                    <a:ln>
                      <a:noFill/>
                    </a:ln>
                  </pic:spPr>
                </pic:pic>
              </a:graphicData>
            </a:graphic>
          </wp:inline>
        </w:drawing>
      </w:r>
    </w:p>
    <w:p w14:paraId="3A9850FA" w14:textId="77777777" w:rsidR="00AA74C2" w:rsidRDefault="00AA74C2" w:rsidP="00AA74C2">
      <w:pPr>
        <w:jc w:val="center"/>
        <w:rPr>
          <w:b/>
          <w:sz w:val="36"/>
          <w:szCs w:val="36"/>
        </w:rPr>
      </w:pPr>
    </w:p>
    <w:p w14:paraId="00675BB8" w14:textId="77777777" w:rsidR="00AA74C2" w:rsidRDefault="00AA74C2" w:rsidP="00AA74C2">
      <w:pPr>
        <w:jc w:val="center"/>
        <w:rPr>
          <w:b/>
          <w:sz w:val="36"/>
          <w:szCs w:val="36"/>
        </w:rPr>
      </w:pPr>
      <w:r>
        <w:rPr>
          <w:b/>
          <w:sz w:val="36"/>
          <w:szCs w:val="36"/>
        </w:rPr>
        <w:t>Eastern Kentucky University</w:t>
      </w:r>
      <w:r w:rsidRPr="009958E9">
        <w:rPr>
          <w:b/>
          <w:sz w:val="36"/>
          <w:szCs w:val="36"/>
        </w:rPr>
        <w:t xml:space="preserve"> </w:t>
      </w:r>
    </w:p>
    <w:p w14:paraId="18364D9B" w14:textId="77777777" w:rsidR="00AA74C2" w:rsidRDefault="00AA74C2" w:rsidP="00AA74C2">
      <w:pPr>
        <w:jc w:val="center"/>
        <w:rPr>
          <w:b/>
          <w:sz w:val="48"/>
          <w:szCs w:val="48"/>
        </w:rPr>
      </w:pPr>
      <w:r>
        <w:rPr>
          <w:b/>
          <w:sz w:val="48"/>
          <w:szCs w:val="48"/>
        </w:rPr>
        <w:t>Taylor Fork Research Facility D</w:t>
      </w:r>
      <w:r w:rsidRPr="00C85656">
        <w:rPr>
          <w:b/>
          <w:sz w:val="48"/>
          <w:szCs w:val="48"/>
        </w:rPr>
        <w:t>isaster Plan</w:t>
      </w:r>
    </w:p>
    <w:p w14:paraId="764BE9C8" w14:textId="77777777" w:rsidR="00AA74C2" w:rsidRDefault="00AA74C2" w:rsidP="00AA74C2"/>
    <w:p w14:paraId="595487E2" w14:textId="77777777" w:rsidR="00AA74C2" w:rsidRPr="004C1067" w:rsidRDefault="00AA74C2" w:rsidP="00AA74C2">
      <w:pPr>
        <w:jc w:val="center"/>
        <w:rPr>
          <w:sz w:val="28"/>
          <w:szCs w:val="28"/>
        </w:rPr>
      </w:pPr>
      <w:r w:rsidRPr="004C1067">
        <w:rPr>
          <w:sz w:val="28"/>
          <w:szCs w:val="28"/>
        </w:rPr>
        <w:t xml:space="preserve">Compiled by </w:t>
      </w:r>
      <w:r>
        <w:rPr>
          <w:sz w:val="28"/>
          <w:szCs w:val="28"/>
        </w:rPr>
        <w:t>the Institutional Animal Care and Use Committee (IACUC)</w:t>
      </w:r>
    </w:p>
    <w:p w14:paraId="1AEDE09D" w14:textId="77777777" w:rsidR="00AA74C2" w:rsidRDefault="00AA74C2" w:rsidP="00AA74C2">
      <w:pPr>
        <w:jc w:val="center"/>
        <w:rPr>
          <w:sz w:val="28"/>
          <w:szCs w:val="28"/>
        </w:rPr>
      </w:pPr>
    </w:p>
    <w:p w14:paraId="32CEB603" w14:textId="77777777" w:rsidR="00AA74C2" w:rsidRDefault="00AA74C2" w:rsidP="00AA74C2">
      <w:pPr>
        <w:jc w:val="center"/>
        <w:rPr>
          <w:sz w:val="28"/>
          <w:szCs w:val="28"/>
        </w:rPr>
      </w:pPr>
    </w:p>
    <w:p w14:paraId="3F2955CD" w14:textId="77777777" w:rsidR="00AA74C2" w:rsidRDefault="00AA74C2" w:rsidP="00AA74C2">
      <w:pPr>
        <w:jc w:val="center"/>
        <w:rPr>
          <w:sz w:val="28"/>
          <w:szCs w:val="28"/>
        </w:rPr>
      </w:pPr>
    </w:p>
    <w:p w14:paraId="2FCD629B" w14:textId="77777777" w:rsidR="00AA74C2" w:rsidRDefault="00AA74C2" w:rsidP="00AA74C2">
      <w:pPr>
        <w:jc w:val="center"/>
        <w:rPr>
          <w:sz w:val="28"/>
          <w:szCs w:val="28"/>
        </w:rPr>
      </w:pPr>
    </w:p>
    <w:p w14:paraId="754C9292" w14:textId="77777777" w:rsidR="00AA74C2" w:rsidRDefault="00AA74C2" w:rsidP="00AA74C2">
      <w:pPr>
        <w:jc w:val="center"/>
        <w:rPr>
          <w:sz w:val="28"/>
          <w:szCs w:val="28"/>
        </w:rPr>
      </w:pPr>
    </w:p>
    <w:p w14:paraId="159FE912" w14:textId="69D07D2C" w:rsidR="00AA74C2" w:rsidRDefault="00AA74C2" w:rsidP="00AA74C2">
      <w:pPr>
        <w:jc w:val="center"/>
      </w:pPr>
      <w:r w:rsidRPr="00025A99">
        <w:t xml:space="preserve">Approved: </w:t>
      </w:r>
      <w:r w:rsidR="00CD4B61">
        <w:t>September 202</w:t>
      </w:r>
      <w:r w:rsidR="00BB4A09">
        <w:t>3</w:t>
      </w:r>
    </w:p>
    <w:p w14:paraId="32BD1F19" w14:textId="77777777" w:rsidR="00AA74C2" w:rsidRDefault="00AA74C2" w:rsidP="00AA74C2">
      <w:pPr>
        <w:jc w:val="center"/>
      </w:pPr>
      <w:r>
        <w:t xml:space="preserve">  </w:t>
      </w:r>
    </w:p>
    <w:p w14:paraId="1C5EC778" w14:textId="77777777" w:rsidR="00AA74C2" w:rsidRPr="00025A99" w:rsidRDefault="00AA74C2" w:rsidP="00AA74C2">
      <w:pPr>
        <w:jc w:val="center"/>
      </w:pPr>
    </w:p>
    <w:p w14:paraId="7B1701B5" w14:textId="77777777" w:rsidR="00AA74C2" w:rsidRDefault="00AA74C2" w:rsidP="00AA74C2">
      <w:pPr>
        <w:jc w:val="center"/>
        <w:rPr>
          <w:sz w:val="28"/>
          <w:szCs w:val="28"/>
        </w:rPr>
      </w:pPr>
    </w:p>
    <w:p w14:paraId="3CA98905" w14:textId="77777777" w:rsidR="00AA74C2" w:rsidRDefault="00AA74C2" w:rsidP="00AA74C2">
      <w:pPr>
        <w:jc w:val="center"/>
        <w:rPr>
          <w:sz w:val="28"/>
          <w:szCs w:val="28"/>
        </w:rPr>
      </w:pPr>
    </w:p>
    <w:p w14:paraId="4EFA5FDB" w14:textId="77777777" w:rsidR="00AA74C2" w:rsidRDefault="00AA74C2" w:rsidP="00AA74C2">
      <w:pPr>
        <w:jc w:val="center"/>
        <w:rPr>
          <w:sz w:val="28"/>
          <w:szCs w:val="28"/>
        </w:rPr>
      </w:pPr>
    </w:p>
    <w:p w14:paraId="763C22A2" w14:textId="77777777" w:rsidR="00AA74C2" w:rsidRDefault="00AA74C2" w:rsidP="00AA74C2">
      <w:pPr>
        <w:jc w:val="center"/>
        <w:rPr>
          <w:sz w:val="28"/>
          <w:szCs w:val="28"/>
        </w:rPr>
      </w:pPr>
    </w:p>
    <w:p w14:paraId="7C098507" w14:textId="77777777" w:rsidR="00AA74C2" w:rsidRDefault="00AA74C2" w:rsidP="00AA74C2">
      <w:pPr>
        <w:jc w:val="center"/>
        <w:rPr>
          <w:sz w:val="28"/>
          <w:szCs w:val="28"/>
        </w:rPr>
      </w:pPr>
    </w:p>
    <w:p w14:paraId="14415834" w14:textId="77777777" w:rsidR="00AA74C2" w:rsidRDefault="00AA74C2" w:rsidP="00094CFE">
      <w:pPr>
        <w:spacing w:after="0"/>
        <w:jc w:val="center"/>
        <w:rPr>
          <w:rFonts w:ascii="Arial" w:hAnsi="Arial" w:cs="Arial"/>
          <w:b/>
          <w:sz w:val="36"/>
        </w:rPr>
      </w:pPr>
    </w:p>
    <w:p w14:paraId="29E183B5" w14:textId="77777777" w:rsidR="00AA74C2" w:rsidRDefault="00AA74C2" w:rsidP="00094CFE">
      <w:pPr>
        <w:spacing w:after="0"/>
        <w:jc w:val="center"/>
        <w:rPr>
          <w:rFonts w:ascii="Arial" w:hAnsi="Arial" w:cs="Arial"/>
          <w:b/>
          <w:sz w:val="36"/>
        </w:rPr>
      </w:pPr>
    </w:p>
    <w:p w14:paraId="4B866ECD" w14:textId="77777777" w:rsidR="00AA74C2" w:rsidRDefault="00AA74C2" w:rsidP="00094CFE">
      <w:pPr>
        <w:spacing w:after="0"/>
        <w:jc w:val="center"/>
        <w:rPr>
          <w:rFonts w:ascii="Arial" w:hAnsi="Arial" w:cs="Arial"/>
          <w:b/>
          <w:sz w:val="36"/>
        </w:rPr>
      </w:pPr>
    </w:p>
    <w:p w14:paraId="7F558337" w14:textId="77777777" w:rsidR="00094CFE" w:rsidRDefault="00094CFE" w:rsidP="00094CFE">
      <w:pPr>
        <w:spacing w:after="0"/>
        <w:jc w:val="center"/>
        <w:rPr>
          <w:rFonts w:ascii="Arial" w:hAnsi="Arial" w:cs="Arial"/>
          <w:b/>
          <w:sz w:val="36"/>
        </w:rPr>
      </w:pPr>
      <w:r>
        <w:rPr>
          <w:rFonts w:ascii="Arial" w:hAnsi="Arial" w:cs="Arial"/>
          <w:b/>
          <w:sz w:val="36"/>
        </w:rPr>
        <w:lastRenderedPageBreak/>
        <w:t xml:space="preserve">TAYLOR FORK RESEARCH FACILITY </w:t>
      </w:r>
    </w:p>
    <w:p w14:paraId="0E97BF88" w14:textId="77777777" w:rsidR="001730DE" w:rsidRDefault="00094CFE" w:rsidP="00136F17">
      <w:pPr>
        <w:jc w:val="center"/>
        <w:rPr>
          <w:rFonts w:ascii="Arial" w:hAnsi="Arial" w:cs="Arial"/>
          <w:b/>
          <w:sz w:val="36"/>
        </w:rPr>
      </w:pPr>
      <w:r>
        <w:rPr>
          <w:rFonts w:ascii="Arial" w:hAnsi="Arial" w:cs="Arial"/>
          <w:b/>
          <w:sz w:val="36"/>
        </w:rPr>
        <w:t>DISASTER PLAN</w:t>
      </w:r>
    </w:p>
    <w:p w14:paraId="6E9B8345" w14:textId="77777777" w:rsidR="00136F17" w:rsidRPr="00136F17" w:rsidRDefault="007639A8" w:rsidP="007639A8">
      <w:pPr>
        <w:spacing w:line="240" w:lineRule="auto"/>
        <w:rPr>
          <w:rFonts w:ascii="Arial" w:eastAsia="Times New Roman" w:hAnsi="Arial" w:cs="Arial"/>
        </w:rPr>
      </w:pPr>
      <w:r w:rsidRPr="00136F17">
        <w:rPr>
          <w:rFonts w:ascii="Arial" w:eastAsia="Times New Roman" w:hAnsi="Arial" w:cs="Arial"/>
          <w:b/>
          <w:u w:val="single"/>
        </w:rPr>
        <w:t>ABBREVIATIONS USED IN THIS MANUAL</w:t>
      </w:r>
    </w:p>
    <w:p w14:paraId="5F07D71D" w14:textId="77777777" w:rsidR="00136F17" w:rsidRPr="00136F17" w:rsidRDefault="00136F17" w:rsidP="007639A8">
      <w:pPr>
        <w:spacing w:after="0" w:line="240" w:lineRule="auto"/>
        <w:jc w:val="both"/>
        <w:rPr>
          <w:rFonts w:ascii="Arial" w:eastAsia="Times New Roman" w:hAnsi="Arial" w:cs="Arial"/>
        </w:rPr>
      </w:pPr>
      <w:r w:rsidRPr="00136F17">
        <w:rPr>
          <w:rFonts w:ascii="Arial" w:eastAsia="Times New Roman" w:hAnsi="Arial" w:cs="Arial"/>
        </w:rPr>
        <w:t>DVM = Doctor of Veterinary Medicine, medical professional for animals</w:t>
      </w:r>
    </w:p>
    <w:p w14:paraId="4AD466D9" w14:textId="77777777" w:rsidR="00136F17" w:rsidRPr="00136F17" w:rsidRDefault="00136F17" w:rsidP="007639A8">
      <w:pPr>
        <w:spacing w:after="0" w:line="240" w:lineRule="auto"/>
        <w:jc w:val="both"/>
        <w:rPr>
          <w:rFonts w:ascii="Arial" w:eastAsia="Times New Roman" w:hAnsi="Arial" w:cs="Arial"/>
        </w:rPr>
      </w:pPr>
      <w:r w:rsidRPr="00136F17">
        <w:rPr>
          <w:rFonts w:ascii="Arial" w:eastAsia="Times New Roman" w:hAnsi="Arial" w:cs="Arial"/>
        </w:rPr>
        <w:t>IACUC = Institutional Animal Care &amp; Use Committee</w:t>
      </w:r>
    </w:p>
    <w:p w14:paraId="517A8193" w14:textId="77777777" w:rsidR="00136F17" w:rsidRPr="00136F17" w:rsidRDefault="00136F17" w:rsidP="002B02C0">
      <w:pPr>
        <w:spacing w:line="240" w:lineRule="auto"/>
        <w:jc w:val="both"/>
        <w:rPr>
          <w:rFonts w:ascii="Arial" w:eastAsia="Times New Roman" w:hAnsi="Arial" w:cs="Arial"/>
        </w:rPr>
      </w:pPr>
      <w:r w:rsidRPr="00136F17">
        <w:rPr>
          <w:rFonts w:ascii="Arial" w:eastAsia="Times New Roman" w:hAnsi="Arial" w:cs="Arial"/>
        </w:rPr>
        <w:t>PI = Primary Investigator, usually faculty, who is ultimately responsible for a designated animal(s)</w:t>
      </w:r>
      <w:bookmarkStart w:id="0" w:name="_Toc127148900"/>
      <w:bookmarkStart w:id="1" w:name="_Toc128559951"/>
      <w:bookmarkStart w:id="2" w:name="_Toc140487963"/>
    </w:p>
    <w:p w14:paraId="63C9D013" w14:textId="77777777" w:rsidR="00AA74C2" w:rsidRDefault="00AA74C2" w:rsidP="002B02C0">
      <w:pPr>
        <w:spacing w:line="240" w:lineRule="auto"/>
        <w:jc w:val="both"/>
        <w:rPr>
          <w:rFonts w:ascii="Arial" w:eastAsia="Times New Roman" w:hAnsi="Arial" w:cs="Arial"/>
        </w:rPr>
      </w:pPr>
    </w:p>
    <w:p w14:paraId="5040436A" w14:textId="77777777" w:rsidR="00AA74C2" w:rsidRDefault="00AA74C2" w:rsidP="002B02C0">
      <w:pPr>
        <w:spacing w:line="240" w:lineRule="auto"/>
        <w:jc w:val="both"/>
        <w:rPr>
          <w:rFonts w:ascii="Arial" w:eastAsia="Times New Roman" w:hAnsi="Arial" w:cs="Arial"/>
        </w:rPr>
      </w:pPr>
    </w:p>
    <w:p w14:paraId="4C672388" w14:textId="77777777" w:rsidR="00AA74C2" w:rsidRDefault="00AA74C2" w:rsidP="002B02C0">
      <w:pPr>
        <w:spacing w:line="240" w:lineRule="auto"/>
        <w:jc w:val="both"/>
        <w:rPr>
          <w:rFonts w:ascii="Arial" w:eastAsia="Times New Roman" w:hAnsi="Arial" w:cs="Arial"/>
        </w:rPr>
      </w:pPr>
    </w:p>
    <w:p w14:paraId="2BCAF312" w14:textId="77777777" w:rsidR="002B02C0" w:rsidRPr="002B02C0" w:rsidRDefault="002B02C0" w:rsidP="002B02C0">
      <w:pPr>
        <w:spacing w:line="240" w:lineRule="auto"/>
        <w:jc w:val="both"/>
        <w:rPr>
          <w:rFonts w:ascii="Arial" w:eastAsia="Times New Roman" w:hAnsi="Arial" w:cs="Arial"/>
        </w:rPr>
      </w:pPr>
      <w:r w:rsidRPr="002B02C0">
        <w:rPr>
          <w:rFonts w:ascii="Arial" w:eastAsia="Times New Roman" w:hAnsi="Arial" w:cs="Arial"/>
        </w:rPr>
        <w:t>The Taylor Fork Ecological Area (TFEA) is a 60 acre site located near Eastern Kentucky</w:t>
      </w:r>
      <w:r>
        <w:rPr>
          <w:rFonts w:ascii="Arial" w:eastAsia="Times New Roman" w:hAnsi="Arial" w:cs="Arial"/>
        </w:rPr>
        <w:t xml:space="preserve"> University’s (EKU) main campus, </w:t>
      </w:r>
      <w:r w:rsidRPr="002B02C0">
        <w:rPr>
          <w:rFonts w:ascii="Arial" w:eastAsia="Times New Roman" w:hAnsi="Arial" w:cs="Arial"/>
        </w:rPr>
        <w:t xml:space="preserve">which is used for teaching and research. The TFEA is administered by EKU’s Division of Natural Areas. A portion of the TFEA, designated as the Taylor Fork Research Facility, has a number of 20 gallon and 300 gallon cattle tanks which are used by faculty in EKU’s Department of Biological Sciences for aquatic animal research. The Taylor Fork Research Facility has been approved by EKU’s IACUC as a satellite animal facility. The Animal Welfare Act (Public Law 89-544 as amended) defines satellite areas as any building room, area, enclosure, or other containment outside of a [main] facility or centrally designated or managed area in which animals are housed for more than 12 hours. National Research Council’s Guide for the Care and Use of Laboratory Animals (8th edition, 2011) stipulates “Animal facilities may be subject to unexpected conditions …that severely compromise ongoing animal care and well-being. Facilities must therefore have a disaster plan…”.   </w:t>
      </w:r>
    </w:p>
    <w:p w14:paraId="23DBCB23" w14:textId="77777777" w:rsidR="00136F17" w:rsidRDefault="00136F17" w:rsidP="007639A8">
      <w:pPr>
        <w:spacing w:before="100" w:beforeAutospacing="1" w:line="240" w:lineRule="auto"/>
        <w:jc w:val="both"/>
        <w:rPr>
          <w:rFonts w:ascii="Arial" w:eastAsia="Times New Roman" w:hAnsi="Arial" w:cs="Arial"/>
          <w:b/>
          <w:u w:val="single"/>
        </w:rPr>
      </w:pPr>
      <w:r w:rsidRPr="00136F17">
        <w:rPr>
          <w:rFonts w:ascii="Arial" w:eastAsia="Times New Roman" w:hAnsi="Arial" w:cs="Arial"/>
          <w:b/>
          <w:u w:val="single"/>
        </w:rPr>
        <w:t>ANIMAL-RELATED EMERGENCIES DURING NORMAL WORKING HOURS</w:t>
      </w:r>
    </w:p>
    <w:p w14:paraId="420CD023" w14:textId="5E2C3019" w:rsidR="00094CFE" w:rsidRDefault="00094CFE" w:rsidP="00964E4F">
      <w:pPr>
        <w:spacing w:after="100" w:afterAutospacing="1" w:line="240" w:lineRule="auto"/>
        <w:jc w:val="both"/>
        <w:rPr>
          <w:rFonts w:ascii="Arial" w:eastAsia="Times New Roman" w:hAnsi="Arial" w:cs="Arial"/>
        </w:rPr>
      </w:pPr>
      <w:r w:rsidRPr="00094CFE">
        <w:rPr>
          <w:rFonts w:ascii="Arial" w:eastAsia="Times New Roman" w:hAnsi="Arial" w:cs="Arial"/>
        </w:rPr>
        <w:t xml:space="preserve">For animal-related emergencies which occur during regular working hours (Monday thru Friday, 8am to 4:30pm), contact the Biology Department’s Administrative and Facilities Coordinator, Mr. Robert Pace. If Mr. Pace is not available, contact the Science Building Manager, Dr. </w:t>
      </w:r>
      <w:r w:rsidR="003544CE">
        <w:rPr>
          <w:rFonts w:ascii="Arial" w:eastAsia="Times New Roman" w:hAnsi="Arial" w:cs="Arial"/>
        </w:rPr>
        <w:t>Sherry Harrel</w:t>
      </w:r>
      <w:r w:rsidR="001B1E9C">
        <w:rPr>
          <w:rFonts w:ascii="Arial" w:eastAsia="Times New Roman" w:hAnsi="Arial" w:cs="Arial"/>
        </w:rPr>
        <w:t>. I</w:t>
      </w:r>
      <w:r w:rsidRPr="00094CFE">
        <w:rPr>
          <w:rFonts w:ascii="Arial" w:eastAsia="Times New Roman" w:hAnsi="Arial" w:cs="Arial"/>
        </w:rPr>
        <w:t xml:space="preserve">f neither Mr. Pace nor Dr. </w:t>
      </w:r>
      <w:r w:rsidR="003544CE">
        <w:rPr>
          <w:rFonts w:ascii="Arial" w:eastAsia="Times New Roman" w:hAnsi="Arial" w:cs="Arial"/>
        </w:rPr>
        <w:t>Harrel</w:t>
      </w:r>
      <w:r w:rsidRPr="00094CFE">
        <w:rPr>
          <w:rFonts w:ascii="Arial" w:eastAsia="Times New Roman" w:hAnsi="Arial" w:cs="Arial"/>
        </w:rPr>
        <w:t xml:space="preserve"> are available, contact the attending veterinarian, </w:t>
      </w:r>
      <w:r w:rsidR="00C976E0">
        <w:rPr>
          <w:rFonts w:ascii="Arial" w:eastAsia="Times New Roman" w:hAnsi="Arial" w:cs="Arial"/>
        </w:rPr>
        <w:t>Bernard Doerning</w:t>
      </w:r>
      <w:r w:rsidRPr="00094CFE">
        <w:rPr>
          <w:rFonts w:ascii="Arial" w:eastAsia="Times New Roman" w:hAnsi="Arial" w:cs="Arial"/>
        </w:rPr>
        <w:t>, DVM</w:t>
      </w:r>
      <w:r>
        <w:rPr>
          <w:rFonts w:ascii="Arial" w:eastAsia="Times New Roman" w:hAnsi="Arial" w:cs="Arial"/>
        </w:rPr>
        <w:t>.</w:t>
      </w:r>
    </w:p>
    <w:p w14:paraId="0099A111" w14:textId="77777777" w:rsidR="00964E4F" w:rsidRDefault="00136F17" w:rsidP="00964E4F">
      <w:pPr>
        <w:spacing w:after="100" w:afterAutospacing="1" w:line="240" w:lineRule="auto"/>
        <w:jc w:val="both"/>
        <w:rPr>
          <w:rFonts w:ascii="Arial" w:eastAsia="Times New Roman" w:hAnsi="Arial" w:cs="Arial"/>
          <w:b/>
          <w:u w:val="single"/>
        </w:rPr>
      </w:pPr>
      <w:r w:rsidRPr="00136F17">
        <w:rPr>
          <w:rFonts w:ascii="Arial" w:eastAsia="Times New Roman" w:hAnsi="Arial" w:cs="Arial"/>
          <w:b/>
          <w:u w:val="single"/>
        </w:rPr>
        <w:t>ANIMAL-RELATED EMERGENCIES AFTER NORMAL WORKING HOURS</w:t>
      </w:r>
    </w:p>
    <w:p w14:paraId="20C4AE31" w14:textId="77777777" w:rsidR="002B290F" w:rsidRDefault="002B290F" w:rsidP="00964E4F">
      <w:pPr>
        <w:spacing w:after="100" w:afterAutospacing="1" w:line="240" w:lineRule="auto"/>
        <w:jc w:val="both"/>
        <w:rPr>
          <w:rFonts w:ascii="Arial" w:eastAsia="Times New Roman" w:hAnsi="Arial" w:cs="Arial"/>
          <w:b/>
          <w:u w:val="single"/>
        </w:rPr>
      </w:pPr>
      <w:r w:rsidRPr="002B290F">
        <w:rPr>
          <w:rFonts w:ascii="Arial" w:eastAsia="Times New Roman" w:hAnsi="Arial" w:cs="Arial"/>
        </w:rPr>
        <w:t xml:space="preserve">Call 859-622-1111 (EKU Public Safety) </w:t>
      </w:r>
      <w:r w:rsidR="00AA74C2">
        <w:rPr>
          <w:rFonts w:ascii="Arial" w:eastAsia="Times New Roman" w:hAnsi="Arial" w:cs="Arial"/>
        </w:rPr>
        <w:t>for</w:t>
      </w:r>
      <w:r w:rsidRPr="002B290F">
        <w:rPr>
          <w:rFonts w:ascii="Arial" w:eastAsia="Times New Roman" w:hAnsi="Arial" w:cs="Arial"/>
        </w:rPr>
        <w:t xml:space="preserve"> all animal-related emergencies which occur after normal working hours, during the weekend, or on holidays. Inform the dispatcher there has been an animal-related emergency at the Taylor Fork Animal Research Site and request the people listed with Public Safety as emergency contacts for animal-r</w:t>
      </w:r>
      <w:r>
        <w:rPr>
          <w:rFonts w:ascii="Arial" w:eastAsia="Times New Roman" w:hAnsi="Arial" w:cs="Arial"/>
        </w:rPr>
        <w:t>elated emergencies be called.</w:t>
      </w:r>
    </w:p>
    <w:bookmarkEnd w:id="0"/>
    <w:bookmarkEnd w:id="1"/>
    <w:bookmarkEnd w:id="2"/>
    <w:p w14:paraId="345B5D4D" w14:textId="77777777" w:rsidR="007548DF" w:rsidRDefault="007548DF" w:rsidP="00136F17">
      <w:pPr>
        <w:spacing w:after="0" w:line="240" w:lineRule="auto"/>
        <w:rPr>
          <w:rFonts w:ascii="Arial" w:eastAsia="Times New Roman" w:hAnsi="Arial" w:cs="Arial"/>
          <w:b/>
          <w:u w:val="single"/>
        </w:rPr>
        <w:sectPr w:rsidR="007548DF" w:rsidSect="00D41257">
          <w:pgSz w:w="12240" w:h="15840"/>
          <w:pgMar w:top="1080" w:right="1080" w:bottom="1080" w:left="1080" w:header="720" w:footer="720" w:gutter="0"/>
          <w:pgBorders w:offsetFrom="page">
            <w:top w:val="single" w:sz="48" w:space="24" w:color="C00000"/>
            <w:left w:val="single" w:sz="48" w:space="24" w:color="C00000"/>
            <w:bottom w:val="single" w:sz="48" w:space="24" w:color="C00000"/>
            <w:right w:val="single" w:sz="48" w:space="24" w:color="C00000"/>
          </w:pgBorders>
          <w:cols w:space="720"/>
          <w:docGrid w:linePitch="360"/>
        </w:sectPr>
      </w:pPr>
    </w:p>
    <w:p w14:paraId="30172D9A" w14:textId="77777777" w:rsidR="00136F17" w:rsidRPr="00136F17" w:rsidRDefault="002B290F" w:rsidP="00136F17">
      <w:pPr>
        <w:spacing w:after="0" w:line="240" w:lineRule="auto"/>
        <w:rPr>
          <w:rFonts w:ascii="Arial" w:eastAsia="Times New Roman" w:hAnsi="Arial" w:cs="Arial"/>
          <w:b/>
          <w:u w:val="single"/>
        </w:rPr>
      </w:pPr>
      <w:r>
        <w:rPr>
          <w:rFonts w:ascii="Arial" w:eastAsia="Times New Roman" w:hAnsi="Arial" w:cs="Arial"/>
          <w:b/>
          <w:u w:val="single"/>
        </w:rPr>
        <w:lastRenderedPageBreak/>
        <w:t xml:space="preserve">ADMINISTRATIVE &amp; </w:t>
      </w:r>
      <w:r w:rsidR="007639A8" w:rsidRPr="00136F17">
        <w:rPr>
          <w:rFonts w:ascii="Arial" w:eastAsia="Times New Roman" w:hAnsi="Arial" w:cs="Arial"/>
          <w:b/>
          <w:u w:val="single"/>
        </w:rPr>
        <w:t>ANIMAL CARE PERSONNEL EMERGENCY CONTACT INFORMATION</w:t>
      </w:r>
    </w:p>
    <w:p w14:paraId="043D27E1" w14:textId="77777777" w:rsidR="00136F17" w:rsidRPr="00136F17" w:rsidRDefault="00136F17" w:rsidP="00136F17">
      <w:pPr>
        <w:spacing w:after="0" w:line="240" w:lineRule="auto"/>
        <w:rPr>
          <w:rFonts w:ascii="Arial" w:eastAsia="Times New Roman" w:hAnsi="Arial" w:cs="Arial"/>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3600"/>
      </w:tblGrid>
      <w:tr w:rsidR="00136F17" w:rsidRPr="00136F17" w14:paraId="7DE069EB" w14:textId="77777777" w:rsidTr="002B591B">
        <w:tc>
          <w:tcPr>
            <w:tcW w:w="6660" w:type="dxa"/>
          </w:tcPr>
          <w:p w14:paraId="392FA40A" w14:textId="77777777" w:rsidR="00136F17" w:rsidRPr="00136F17" w:rsidRDefault="00136F17" w:rsidP="00136F17">
            <w:pPr>
              <w:spacing w:after="0" w:line="240" w:lineRule="auto"/>
              <w:rPr>
                <w:rFonts w:ascii="Arial" w:eastAsia="Times New Roman" w:hAnsi="Arial" w:cs="Arial"/>
                <w:b/>
              </w:rPr>
            </w:pPr>
            <w:r w:rsidRPr="00136F17">
              <w:rPr>
                <w:rFonts w:ascii="Arial" w:eastAsia="Times New Roman" w:hAnsi="Arial" w:cs="Arial"/>
                <w:b/>
              </w:rPr>
              <w:t>REGULAR BUSINESS HOURS</w:t>
            </w:r>
          </w:p>
        </w:tc>
        <w:tc>
          <w:tcPr>
            <w:tcW w:w="3600" w:type="dxa"/>
          </w:tcPr>
          <w:p w14:paraId="73B4E5CA" w14:textId="77777777" w:rsidR="00136F17" w:rsidRPr="00136F17" w:rsidRDefault="00136F17" w:rsidP="00136F17">
            <w:pPr>
              <w:spacing w:after="0" w:line="240" w:lineRule="auto"/>
              <w:rPr>
                <w:rFonts w:ascii="Arial" w:eastAsia="Times New Roman" w:hAnsi="Arial" w:cs="Arial"/>
                <w:b/>
              </w:rPr>
            </w:pPr>
            <w:r w:rsidRPr="00136F17">
              <w:rPr>
                <w:rFonts w:ascii="Arial" w:eastAsia="Times New Roman" w:hAnsi="Arial" w:cs="Arial"/>
                <w:b/>
              </w:rPr>
              <w:t>EVENING, WEEKEND, HOLIDAY</w:t>
            </w:r>
          </w:p>
        </w:tc>
      </w:tr>
      <w:tr w:rsidR="00D41257" w:rsidRPr="00136F17" w14:paraId="76BC563E" w14:textId="77777777" w:rsidTr="002B591B">
        <w:tc>
          <w:tcPr>
            <w:tcW w:w="6660" w:type="dxa"/>
          </w:tcPr>
          <w:p w14:paraId="254C602C" w14:textId="77777777" w:rsidR="00D41257" w:rsidRPr="00136F17" w:rsidRDefault="00D41257" w:rsidP="00D41257">
            <w:pPr>
              <w:spacing w:after="0" w:line="240" w:lineRule="auto"/>
              <w:rPr>
                <w:rFonts w:ascii="Arial" w:eastAsia="Times New Roman" w:hAnsi="Arial" w:cs="Arial"/>
              </w:rPr>
            </w:pPr>
            <w:r w:rsidRPr="00136F17">
              <w:rPr>
                <w:rFonts w:ascii="Arial" w:eastAsia="Times New Roman" w:hAnsi="Arial" w:cs="Arial"/>
              </w:rPr>
              <w:t>Biology Department’s Administra</w:t>
            </w:r>
            <w:r>
              <w:rPr>
                <w:rFonts w:ascii="Arial" w:eastAsia="Times New Roman" w:hAnsi="Arial" w:cs="Arial"/>
              </w:rPr>
              <w:t xml:space="preserve">tive and Facilities Coordinator Robert Pace                         </w:t>
            </w:r>
            <w:r w:rsidRPr="00136F17">
              <w:rPr>
                <w:rFonts w:ascii="Arial" w:eastAsia="Times New Roman" w:hAnsi="Arial" w:cs="Arial"/>
              </w:rPr>
              <w:t>859- 622-1533</w:t>
            </w:r>
          </w:p>
        </w:tc>
        <w:tc>
          <w:tcPr>
            <w:tcW w:w="3600" w:type="dxa"/>
          </w:tcPr>
          <w:p w14:paraId="7E123EF0" w14:textId="77777777" w:rsidR="00D41257" w:rsidRPr="00136F17" w:rsidRDefault="00D41257" w:rsidP="00D41257">
            <w:pPr>
              <w:spacing w:after="0" w:line="240" w:lineRule="auto"/>
              <w:rPr>
                <w:rFonts w:ascii="Arial" w:eastAsia="Times New Roman" w:hAnsi="Arial" w:cs="Arial"/>
              </w:rPr>
            </w:pPr>
            <w:r>
              <w:rPr>
                <w:rFonts w:ascii="Arial" w:eastAsia="Times New Roman" w:hAnsi="Arial" w:cs="Arial"/>
              </w:rPr>
              <w:t>EKU</w:t>
            </w:r>
            <w:r w:rsidRPr="00136F17">
              <w:rPr>
                <w:rFonts w:ascii="Arial" w:eastAsia="Times New Roman" w:hAnsi="Arial" w:cs="Arial"/>
              </w:rPr>
              <w:t xml:space="preserve"> Police/Public Safety</w:t>
            </w:r>
          </w:p>
          <w:p w14:paraId="1D057DEB" w14:textId="77777777" w:rsidR="00D41257" w:rsidRPr="00136F17" w:rsidRDefault="00D41257" w:rsidP="00D41257">
            <w:pPr>
              <w:spacing w:after="0" w:line="240" w:lineRule="auto"/>
              <w:rPr>
                <w:rFonts w:ascii="Arial" w:eastAsia="Times New Roman" w:hAnsi="Arial" w:cs="Arial"/>
              </w:rPr>
            </w:pPr>
            <w:r>
              <w:rPr>
                <w:rFonts w:ascii="Arial" w:eastAsia="Times New Roman" w:hAnsi="Arial" w:cs="Arial"/>
              </w:rPr>
              <w:t xml:space="preserve">  859-622-1111</w:t>
            </w:r>
          </w:p>
        </w:tc>
      </w:tr>
      <w:tr w:rsidR="00D41257" w:rsidRPr="00136F17" w14:paraId="4127EE63" w14:textId="77777777" w:rsidTr="002B591B">
        <w:tc>
          <w:tcPr>
            <w:tcW w:w="6660" w:type="dxa"/>
          </w:tcPr>
          <w:p w14:paraId="3245795E" w14:textId="77777777" w:rsidR="00D41257" w:rsidRPr="00136F17" w:rsidRDefault="00D41257" w:rsidP="00D41257">
            <w:pPr>
              <w:spacing w:after="0" w:line="240" w:lineRule="auto"/>
              <w:rPr>
                <w:rFonts w:ascii="Arial" w:eastAsia="Times New Roman" w:hAnsi="Arial" w:cs="Arial"/>
              </w:rPr>
            </w:pPr>
            <w:r w:rsidRPr="00136F17">
              <w:rPr>
                <w:rFonts w:ascii="Arial" w:eastAsia="Times New Roman" w:hAnsi="Arial" w:cs="Arial"/>
              </w:rPr>
              <w:t xml:space="preserve">Biology Department Chair      </w:t>
            </w:r>
          </w:p>
          <w:p w14:paraId="2E4DD3E8" w14:textId="66062CBF" w:rsidR="00D41257" w:rsidRPr="00136F17" w:rsidRDefault="00D41257" w:rsidP="00D41257">
            <w:pPr>
              <w:spacing w:after="0" w:line="240" w:lineRule="auto"/>
              <w:rPr>
                <w:rFonts w:ascii="Arial" w:eastAsia="Times New Roman" w:hAnsi="Arial" w:cs="Arial"/>
              </w:rPr>
            </w:pPr>
            <w:r>
              <w:rPr>
                <w:rFonts w:ascii="Arial" w:eastAsia="Times New Roman" w:hAnsi="Arial" w:cs="Arial"/>
              </w:rPr>
              <w:t xml:space="preserve">Dr. </w:t>
            </w:r>
            <w:r w:rsidR="00016C02">
              <w:rPr>
                <w:rFonts w:ascii="Arial" w:eastAsia="Times New Roman" w:hAnsi="Arial" w:cs="Arial"/>
              </w:rPr>
              <w:t>Sherry Harrel</w:t>
            </w:r>
            <w:r>
              <w:rPr>
                <w:rFonts w:ascii="Arial" w:eastAsia="Times New Roman" w:hAnsi="Arial" w:cs="Arial"/>
              </w:rPr>
              <w:t xml:space="preserve">              </w:t>
            </w:r>
            <w:r w:rsidRPr="00136F17">
              <w:rPr>
                <w:rFonts w:ascii="Arial" w:eastAsia="Times New Roman" w:hAnsi="Arial" w:cs="Arial"/>
              </w:rPr>
              <w:t>859-622-1531</w:t>
            </w:r>
          </w:p>
        </w:tc>
        <w:tc>
          <w:tcPr>
            <w:tcW w:w="3600" w:type="dxa"/>
          </w:tcPr>
          <w:p w14:paraId="7AC72D11" w14:textId="77777777" w:rsidR="00D41257" w:rsidRPr="00136F17" w:rsidRDefault="00D41257" w:rsidP="00D41257">
            <w:pPr>
              <w:spacing w:after="0" w:line="240" w:lineRule="auto"/>
              <w:rPr>
                <w:rFonts w:ascii="Arial" w:eastAsia="Times New Roman" w:hAnsi="Arial" w:cs="Arial"/>
              </w:rPr>
            </w:pPr>
            <w:r>
              <w:rPr>
                <w:rFonts w:ascii="Arial" w:eastAsia="Times New Roman" w:hAnsi="Arial" w:cs="Arial"/>
              </w:rPr>
              <w:t>EKU</w:t>
            </w:r>
            <w:r w:rsidRPr="00136F17">
              <w:rPr>
                <w:rFonts w:ascii="Arial" w:eastAsia="Times New Roman" w:hAnsi="Arial" w:cs="Arial"/>
              </w:rPr>
              <w:t xml:space="preserve"> Police/Public Safety</w:t>
            </w:r>
          </w:p>
          <w:p w14:paraId="4618D172" w14:textId="77777777" w:rsidR="00D41257" w:rsidRPr="00136F17" w:rsidRDefault="00D41257" w:rsidP="00D41257">
            <w:pPr>
              <w:spacing w:after="0" w:line="240" w:lineRule="auto"/>
              <w:rPr>
                <w:rFonts w:ascii="Arial" w:eastAsia="Times New Roman" w:hAnsi="Arial" w:cs="Arial"/>
              </w:rPr>
            </w:pPr>
            <w:r>
              <w:rPr>
                <w:rFonts w:ascii="Arial" w:eastAsia="Times New Roman" w:hAnsi="Arial" w:cs="Arial"/>
              </w:rPr>
              <w:t xml:space="preserve">  859-622-1111</w:t>
            </w:r>
          </w:p>
        </w:tc>
      </w:tr>
      <w:tr w:rsidR="00D41257" w:rsidRPr="00136F17" w14:paraId="1ADBD89E" w14:textId="77777777" w:rsidTr="002B591B">
        <w:tc>
          <w:tcPr>
            <w:tcW w:w="6660" w:type="dxa"/>
          </w:tcPr>
          <w:p w14:paraId="33F11BFD" w14:textId="77777777" w:rsidR="00D41257" w:rsidRPr="00136F17" w:rsidRDefault="00D41257" w:rsidP="00D41257">
            <w:pPr>
              <w:spacing w:after="0" w:line="240" w:lineRule="auto"/>
              <w:rPr>
                <w:rFonts w:ascii="Arial" w:eastAsia="Times New Roman" w:hAnsi="Arial" w:cs="Arial"/>
              </w:rPr>
            </w:pPr>
            <w:r w:rsidRPr="00136F17">
              <w:rPr>
                <w:rFonts w:ascii="Arial" w:eastAsia="Times New Roman" w:hAnsi="Arial" w:cs="Arial"/>
              </w:rPr>
              <w:t xml:space="preserve">IACUC Veterinarian       </w:t>
            </w:r>
          </w:p>
          <w:p w14:paraId="43CB9273" w14:textId="1F94482F" w:rsidR="00D41257" w:rsidRPr="00136F17" w:rsidRDefault="00180E50" w:rsidP="00D41257">
            <w:pPr>
              <w:spacing w:after="0" w:line="240" w:lineRule="auto"/>
              <w:rPr>
                <w:rFonts w:ascii="Arial" w:eastAsia="Times New Roman" w:hAnsi="Arial" w:cs="Arial"/>
              </w:rPr>
            </w:pPr>
            <w:r>
              <w:rPr>
                <w:rFonts w:ascii="Arial" w:eastAsia="Times New Roman" w:hAnsi="Arial" w:cs="Arial"/>
              </w:rPr>
              <w:t>Bernard Doerning</w:t>
            </w:r>
            <w:r w:rsidR="00D41257" w:rsidRPr="00136F17">
              <w:rPr>
                <w:rFonts w:ascii="Arial" w:eastAsia="Times New Roman" w:hAnsi="Arial" w:cs="Arial"/>
              </w:rPr>
              <w:t xml:space="preserve">, DVM      </w:t>
            </w:r>
            <w:r>
              <w:rPr>
                <w:rFonts w:ascii="Arial" w:eastAsia="Times New Roman" w:hAnsi="Arial" w:cs="Arial"/>
              </w:rPr>
              <w:t xml:space="preserve"> 732-865-1215</w:t>
            </w:r>
            <w:r w:rsidR="00D41257" w:rsidRPr="00136F17">
              <w:rPr>
                <w:rFonts w:ascii="Arial" w:eastAsia="Times New Roman" w:hAnsi="Arial" w:cs="Arial"/>
              </w:rPr>
              <w:t xml:space="preserve">   </w:t>
            </w:r>
          </w:p>
        </w:tc>
        <w:tc>
          <w:tcPr>
            <w:tcW w:w="3600" w:type="dxa"/>
          </w:tcPr>
          <w:p w14:paraId="73BE21F0" w14:textId="77777777" w:rsidR="00D41257" w:rsidRPr="00136F17" w:rsidRDefault="00D41257" w:rsidP="00D41257">
            <w:pPr>
              <w:spacing w:after="0" w:line="240" w:lineRule="auto"/>
              <w:rPr>
                <w:rFonts w:ascii="Arial" w:eastAsia="Times New Roman" w:hAnsi="Arial" w:cs="Arial"/>
              </w:rPr>
            </w:pPr>
            <w:r>
              <w:rPr>
                <w:rFonts w:ascii="Arial" w:eastAsia="Times New Roman" w:hAnsi="Arial" w:cs="Arial"/>
              </w:rPr>
              <w:t>EKU</w:t>
            </w:r>
            <w:r w:rsidRPr="00136F17">
              <w:rPr>
                <w:rFonts w:ascii="Arial" w:eastAsia="Times New Roman" w:hAnsi="Arial" w:cs="Arial"/>
              </w:rPr>
              <w:t xml:space="preserve"> Police/Public Safety</w:t>
            </w:r>
          </w:p>
          <w:p w14:paraId="6028DE0F" w14:textId="77777777" w:rsidR="00D41257" w:rsidRPr="00136F17" w:rsidRDefault="00D41257" w:rsidP="00D41257">
            <w:pPr>
              <w:spacing w:after="0" w:line="240" w:lineRule="auto"/>
              <w:rPr>
                <w:rFonts w:ascii="Arial" w:eastAsia="Times New Roman" w:hAnsi="Arial" w:cs="Arial"/>
              </w:rPr>
            </w:pPr>
            <w:r>
              <w:rPr>
                <w:rFonts w:ascii="Arial" w:eastAsia="Times New Roman" w:hAnsi="Arial" w:cs="Arial"/>
              </w:rPr>
              <w:t xml:space="preserve">  859-622-1111</w:t>
            </w:r>
          </w:p>
        </w:tc>
      </w:tr>
      <w:tr w:rsidR="00D41257" w:rsidRPr="00136F17" w14:paraId="6EE004A6" w14:textId="77777777" w:rsidTr="002B591B">
        <w:tc>
          <w:tcPr>
            <w:tcW w:w="6660" w:type="dxa"/>
          </w:tcPr>
          <w:p w14:paraId="7F11DFD7" w14:textId="77777777" w:rsidR="00D41257" w:rsidRPr="002B290F" w:rsidRDefault="00D41257" w:rsidP="00D41257">
            <w:pPr>
              <w:spacing w:after="0" w:line="240" w:lineRule="auto"/>
              <w:rPr>
                <w:rFonts w:ascii="Arial" w:eastAsia="Times New Roman" w:hAnsi="Arial" w:cs="Arial"/>
              </w:rPr>
            </w:pPr>
            <w:r w:rsidRPr="002B290F">
              <w:rPr>
                <w:rFonts w:ascii="Arial" w:eastAsia="Times New Roman" w:hAnsi="Arial" w:cs="Arial"/>
              </w:rPr>
              <w:t>Taylor Fork Ecological Area Supervisor</w:t>
            </w:r>
          </w:p>
          <w:p w14:paraId="6BC52F04" w14:textId="77777777" w:rsidR="00D41257" w:rsidRPr="00136F17" w:rsidRDefault="00D41257" w:rsidP="00D41257">
            <w:pPr>
              <w:spacing w:after="0" w:line="240" w:lineRule="auto"/>
              <w:rPr>
                <w:rFonts w:ascii="Arial" w:eastAsia="Times New Roman" w:hAnsi="Arial" w:cs="Arial"/>
              </w:rPr>
            </w:pPr>
            <w:r w:rsidRPr="002B290F">
              <w:rPr>
                <w:rFonts w:ascii="Arial" w:eastAsia="Times New Roman" w:hAnsi="Arial" w:cs="Arial"/>
              </w:rPr>
              <w:t xml:space="preserve">Dr. David Brown      </w:t>
            </w:r>
            <w:r>
              <w:rPr>
                <w:rFonts w:ascii="Arial" w:eastAsia="Times New Roman" w:hAnsi="Arial" w:cs="Arial"/>
              </w:rPr>
              <w:t xml:space="preserve">             </w:t>
            </w:r>
            <w:r w:rsidRPr="002B290F">
              <w:rPr>
                <w:rFonts w:ascii="Arial" w:eastAsia="Times New Roman" w:hAnsi="Arial" w:cs="Arial"/>
              </w:rPr>
              <w:t>859-622-2283</w:t>
            </w:r>
          </w:p>
        </w:tc>
        <w:tc>
          <w:tcPr>
            <w:tcW w:w="3600" w:type="dxa"/>
          </w:tcPr>
          <w:p w14:paraId="06A9ACA9" w14:textId="77777777" w:rsidR="00D41257" w:rsidRPr="00136F17" w:rsidRDefault="00D41257" w:rsidP="00D41257">
            <w:pPr>
              <w:spacing w:after="0" w:line="240" w:lineRule="auto"/>
              <w:rPr>
                <w:rFonts w:ascii="Arial" w:eastAsia="Times New Roman" w:hAnsi="Arial" w:cs="Arial"/>
              </w:rPr>
            </w:pPr>
            <w:r w:rsidRPr="00136F17">
              <w:rPr>
                <w:rFonts w:ascii="Arial" w:eastAsia="Times New Roman" w:hAnsi="Arial" w:cs="Arial"/>
              </w:rPr>
              <w:t xml:space="preserve"> </w:t>
            </w:r>
            <w:r>
              <w:rPr>
                <w:rFonts w:ascii="Arial" w:eastAsia="Times New Roman" w:hAnsi="Arial" w:cs="Arial"/>
              </w:rPr>
              <w:t>EKU</w:t>
            </w:r>
            <w:r w:rsidRPr="00136F17">
              <w:rPr>
                <w:rFonts w:ascii="Arial" w:eastAsia="Times New Roman" w:hAnsi="Arial" w:cs="Arial"/>
              </w:rPr>
              <w:t xml:space="preserve"> Police/Public Safety</w:t>
            </w:r>
          </w:p>
          <w:p w14:paraId="36517AC7" w14:textId="77777777" w:rsidR="00D41257" w:rsidRPr="00136F17" w:rsidRDefault="00D41257" w:rsidP="00D41257">
            <w:pPr>
              <w:spacing w:after="0" w:line="240" w:lineRule="auto"/>
              <w:rPr>
                <w:rFonts w:ascii="Arial" w:eastAsia="Times New Roman" w:hAnsi="Arial" w:cs="Arial"/>
              </w:rPr>
            </w:pPr>
            <w:r>
              <w:rPr>
                <w:rFonts w:ascii="Arial" w:eastAsia="Times New Roman" w:hAnsi="Arial" w:cs="Arial"/>
              </w:rPr>
              <w:t xml:space="preserve">  859-622-1111</w:t>
            </w:r>
          </w:p>
        </w:tc>
      </w:tr>
      <w:tr w:rsidR="00D41257" w:rsidRPr="00136F17" w14:paraId="7C844B0B" w14:textId="77777777" w:rsidTr="002B591B">
        <w:tc>
          <w:tcPr>
            <w:tcW w:w="6660" w:type="dxa"/>
          </w:tcPr>
          <w:p w14:paraId="231F44C6" w14:textId="77777777" w:rsidR="00D41257" w:rsidRPr="00136F17" w:rsidRDefault="00D41257" w:rsidP="00D41257">
            <w:pPr>
              <w:spacing w:after="0" w:line="240" w:lineRule="auto"/>
              <w:rPr>
                <w:rFonts w:ascii="Arial" w:eastAsia="Times New Roman" w:hAnsi="Arial" w:cs="Arial"/>
              </w:rPr>
            </w:pPr>
            <w:r w:rsidRPr="00136F17">
              <w:rPr>
                <w:rFonts w:ascii="Arial" w:eastAsia="Times New Roman" w:hAnsi="Arial" w:cs="Arial"/>
              </w:rPr>
              <w:t xml:space="preserve">IACUC Chair </w:t>
            </w:r>
          </w:p>
          <w:p w14:paraId="019E2C23" w14:textId="77777777" w:rsidR="00D41257" w:rsidRPr="00136F17" w:rsidRDefault="00D41257" w:rsidP="00D41257">
            <w:pPr>
              <w:spacing w:after="0" w:line="240" w:lineRule="auto"/>
              <w:rPr>
                <w:rFonts w:ascii="Arial" w:eastAsia="Times New Roman" w:hAnsi="Arial" w:cs="Arial"/>
              </w:rPr>
            </w:pPr>
            <w:r>
              <w:rPr>
                <w:rFonts w:ascii="Arial" w:eastAsia="Times New Roman" w:hAnsi="Arial" w:cs="Arial"/>
              </w:rPr>
              <w:t xml:space="preserve">Dr. Charles Elliott                 </w:t>
            </w:r>
            <w:r w:rsidRPr="00136F17">
              <w:rPr>
                <w:rFonts w:ascii="Arial" w:eastAsia="Times New Roman" w:hAnsi="Arial" w:cs="Arial"/>
              </w:rPr>
              <w:t>859-622-1538</w:t>
            </w:r>
          </w:p>
        </w:tc>
        <w:tc>
          <w:tcPr>
            <w:tcW w:w="3600" w:type="dxa"/>
          </w:tcPr>
          <w:p w14:paraId="2C0FE3C7" w14:textId="77777777" w:rsidR="00D41257" w:rsidRPr="00136F17" w:rsidRDefault="00D41257" w:rsidP="00D41257">
            <w:pPr>
              <w:spacing w:after="0" w:line="240" w:lineRule="auto"/>
              <w:rPr>
                <w:rFonts w:ascii="Arial" w:eastAsia="Times New Roman" w:hAnsi="Arial" w:cs="Arial"/>
              </w:rPr>
            </w:pPr>
            <w:r>
              <w:rPr>
                <w:rFonts w:ascii="Arial" w:eastAsia="Times New Roman" w:hAnsi="Arial" w:cs="Arial"/>
              </w:rPr>
              <w:t>EKU</w:t>
            </w:r>
            <w:r w:rsidRPr="00136F17">
              <w:rPr>
                <w:rFonts w:ascii="Arial" w:eastAsia="Times New Roman" w:hAnsi="Arial" w:cs="Arial"/>
              </w:rPr>
              <w:t xml:space="preserve"> Police/Public Safety</w:t>
            </w:r>
          </w:p>
          <w:p w14:paraId="78A21172" w14:textId="77777777" w:rsidR="00D41257" w:rsidRPr="00136F17" w:rsidRDefault="00D41257" w:rsidP="00D41257">
            <w:pPr>
              <w:spacing w:after="0" w:line="240" w:lineRule="auto"/>
              <w:rPr>
                <w:rFonts w:ascii="Arial" w:eastAsia="Times New Roman" w:hAnsi="Arial" w:cs="Arial"/>
              </w:rPr>
            </w:pPr>
            <w:r>
              <w:rPr>
                <w:rFonts w:ascii="Arial" w:eastAsia="Times New Roman" w:hAnsi="Arial" w:cs="Arial"/>
              </w:rPr>
              <w:t xml:space="preserve">  859-622-1111</w:t>
            </w:r>
          </w:p>
        </w:tc>
      </w:tr>
      <w:tr w:rsidR="00DC2EB8" w:rsidRPr="00136F17" w14:paraId="6FF415E6" w14:textId="77777777" w:rsidTr="002B591B">
        <w:tc>
          <w:tcPr>
            <w:tcW w:w="6660" w:type="dxa"/>
          </w:tcPr>
          <w:p w14:paraId="7A3FDA8E" w14:textId="77777777" w:rsidR="00E04917" w:rsidRDefault="00E04917" w:rsidP="00DC2EB8">
            <w:pPr>
              <w:spacing w:after="0" w:line="240" w:lineRule="auto"/>
              <w:rPr>
                <w:rFonts w:ascii="Arial" w:eastAsia="Times New Roman" w:hAnsi="Arial" w:cs="Arial"/>
              </w:rPr>
            </w:pPr>
          </w:p>
          <w:p w14:paraId="7EB079A3" w14:textId="77777777" w:rsidR="00DC2EB8" w:rsidRPr="00136F17" w:rsidRDefault="00DC2EB8" w:rsidP="00DC2EB8">
            <w:pPr>
              <w:spacing w:after="0" w:line="240" w:lineRule="auto"/>
              <w:rPr>
                <w:rFonts w:ascii="Arial" w:eastAsia="Times New Roman" w:hAnsi="Arial" w:cs="Arial"/>
              </w:rPr>
            </w:pPr>
            <w:r w:rsidRPr="00A104A2">
              <w:rPr>
                <w:rFonts w:ascii="Arial" w:eastAsia="Times New Roman" w:hAnsi="Arial" w:cs="Arial"/>
              </w:rPr>
              <w:t>Environmental Health &amp; Safety</w:t>
            </w:r>
            <w:r w:rsidR="00CB120E">
              <w:rPr>
                <w:rFonts w:ascii="Arial" w:eastAsia="Times New Roman" w:hAnsi="Arial" w:cs="Arial"/>
              </w:rPr>
              <w:t xml:space="preserve">   </w:t>
            </w:r>
            <w:r w:rsidR="00CB120E" w:rsidRPr="00CB120E">
              <w:rPr>
                <w:rFonts w:ascii="Arial" w:eastAsia="Times New Roman" w:hAnsi="Arial" w:cs="Arial"/>
              </w:rPr>
              <w:t>859-622-3437</w:t>
            </w:r>
          </w:p>
        </w:tc>
        <w:tc>
          <w:tcPr>
            <w:tcW w:w="3600" w:type="dxa"/>
          </w:tcPr>
          <w:p w14:paraId="53374C63" w14:textId="77777777" w:rsidR="00CB120E" w:rsidRPr="00136F17" w:rsidRDefault="00CB120E" w:rsidP="00CB120E">
            <w:pPr>
              <w:spacing w:after="0" w:line="240" w:lineRule="auto"/>
              <w:rPr>
                <w:rFonts w:ascii="Arial" w:eastAsia="Times New Roman" w:hAnsi="Arial" w:cs="Arial"/>
              </w:rPr>
            </w:pPr>
            <w:r>
              <w:rPr>
                <w:rFonts w:ascii="Arial" w:eastAsia="Times New Roman" w:hAnsi="Arial" w:cs="Arial"/>
              </w:rPr>
              <w:t>EKU</w:t>
            </w:r>
            <w:r w:rsidRPr="00136F17">
              <w:rPr>
                <w:rFonts w:ascii="Arial" w:eastAsia="Times New Roman" w:hAnsi="Arial" w:cs="Arial"/>
              </w:rPr>
              <w:t xml:space="preserve"> Police/Public Safety</w:t>
            </w:r>
          </w:p>
          <w:p w14:paraId="0B7A5AA5" w14:textId="77777777" w:rsidR="00DC2EB8" w:rsidRDefault="00CB120E" w:rsidP="00CB120E">
            <w:pPr>
              <w:spacing w:after="0" w:line="240" w:lineRule="auto"/>
              <w:rPr>
                <w:rFonts w:ascii="Arial" w:eastAsia="Times New Roman" w:hAnsi="Arial" w:cs="Arial"/>
              </w:rPr>
            </w:pPr>
            <w:r>
              <w:rPr>
                <w:rFonts w:ascii="Arial" w:eastAsia="Times New Roman" w:hAnsi="Arial" w:cs="Arial"/>
              </w:rPr>
              <w:t xml:space="preserve">  859-622-1111</w:t>
            </w:r>
          </w:p>
        </w:tc>
      </w:tr>
      <w:tr w:rsidR="00DC2EB8" w:rsidRPr="00136F17" w14:paraId="6B2D3671" w14:textId="77777777" w:rsidTr="002B591B">
        <w:tc>
          <w:tcPr>
            <w:tcW w:w="6660" w:type="dxa"/>
          </w:tcPr>
          <w:p w14:paraId="01F90DF9" w14:textId="77777777" w:rsidR="00E04917" w:rsidRDefault="00E04917" w:rsidP="00DC2EB8">
            <w:pPr>
              <w:spacing w:after="0" w:line="240" w:lineRule="auto"/>
              <w:rPr>
                <w:rFonts w:ascii="Arial" w:eastAsia="Times New Roman" w:hAnsi="Arial" w:cs="Arial"/>
              </w:rPr>
            </w:pPr>
          </w:p>
          <w:p w14:paraId="4A99AED9" w14:textId="77777777" w:rsidR="00DC2EB8" w:rsidRPr="00136F17" w:rsidRDefault="00DC2EB8" w:rsidP="00DC2EB8">
            <w:pPr>
              <w:spacing w:after="0" w:line="240" w:lineRule="auto"/>
              <w:rPr>
                <w:rFonts w:ascii="Arial" w:eastAsia="Times New Roman" w:hAnsi="Arial" w:cs="Arial"/>
              </w:rPr>
            </w:pPr>
            <w:r w:rsidRPr="00A104A2">
              <w:rPr>
                <w:rFonts w:ascii="Arial" w:eastAsia="Times New Roman" w:hAnsi="Arial" w:cs="Arial"/>
              </w:rPr>
              <w:t xml:space="preserve">Facilities </w:t>
            </w:r>
            <w:r>
              <w:rPr>
                <w:rFonts w:ascii="Arial" w:eastAsia="Times New Roman" w:hAnsi="Arial" w:cs="Arial"/>
              </w:rPr>
              <w:t>Management</w:t>
            </w:r>
            <w:r w:rsidR="00CB120E">
              <w:rPr>
                <w:rFonts w:ascii="Arial" w:eastAsia="Times New Roman" w:hAnsi="Arial" w:cs="Arial"/>
              </w:rPr>
              <w:t xml:space="preserve">                </w:t>
            </w:r>
            <w:r w:rsidR="00CB120E" w:rsidRPr="00CB120E">
              <w:rPr>
                <w:rFonts w:ascii="Arial" w:eastAsia="Times New Roman" w:hAnsi="Arial" w:cs="Arial"/>
              </w:rPr>
              <w:t>859-622-2966</w:t>
            </w:r>
          </w:p>
        </w:tc>
        <w:tc>
          <w:tcPr>
            <w:tcW w:w="3600" w:type="dxa"/>
          </w:tcPr>
          <w:p w14:paraId="04D586D1" w14:textId="77777777" w:rsidR="00CB120E" w:rsidRPr="00136F17" w:rsidRDefault="00CB120E" w:rsidP="00CB120E">
            <w:pPr>
              <w:spacing w:after="0" w:line="240" w:lineRule="auto"/>
              <w:rPr>
                <w:rFonts w:ascii="Arial" w:eastAsia="Times New Roman" w:hAnsi="Arial" w:cs="Arial"/>
              </w:rPr>
            </w:pPr>
            <w:r>
              <w:rPr>
                <w:rFonts w:ascii="Arial" w:eastAsia="Times New Roman" w:hAnsi="Arial" w:cs="Arial"/>
              </w:rPr>
              <w:t>EKU</w:t>
            </w:r>
            <w:r w:rsidRPr="00136F17">
              <w:rPr>
                <w:rFonts w:ascii="Arial" w:eastAsia="Times New Roman" w:hAnsi="Arial" w:cs="Arial"/>
              </w:rPr>
              <w:t xml:space="preserve"> Police/Public Safety</w:t>
            </w:r>
          </w:p>
          <w:p w14:paraId="0EA1AB16" w14:textId="77777777" w:rsidR="00DC2EB8" w:rsidRDefault="00CB120E" w:rsidP="00CB120E">
            <w:pPr>
              <w:spacing w:after="0" w:line="240" w:lineRule="auto"/>
              <w:rPr>
                <w:rFonts w:ascii="Arial" w:eastAsia="Times New Roman" w:hAnsi="Arial" w:cs="Arial"/>
              </w:rPr>
            </w:pPr>
            <w:r>
              <w:rPr>
                <w:rFonts w:ascii="Arial" w:eastAsia="Times New Roman" w:hAnsi="Arial" w:cs="Arial"/>
              </w:rPr>
              <w:t xml:space="preserve">  859-622-1111</w:t>
            </w:r>
          </w:p>
        </w:tc>
      </w:tr>
      <w:tr w:rsidR="00DC2EB8" w:rsidRPr="00136F17" w14:paraId="6C7D8C90" w14:textId="77777777" w:rsidTr="002B591B">
        <w:tc>
          <w:tcPr>
            <w:tcW w:w="6660" w:type="dxa"/>
          </w:tcPr>
          <w:p w14:paraId="408E89E2" w14:textId="77777777" w:rsidR="00E04917" w:rsidRDefault="00E04917" w:rsidP="00DC2EB8">
            <w:pPr>
              <w:tabs>
                <w:tab w:val="left" w:pos="1248"/>
              </w:tabs>
              <w:spacing w:after="0" w:line="240" w:lineRule="auto"/>
              <w:rPr>
                <w:rFonts w:ascii="Arial" w:eastAsia="Times New Roman" w:hAnsi="Arial" w:cs="Arial"/>
              </w:rPr>
            </w:pPr>
          </w:p>
          <w:p w14:paraId="374C6E41" w14:textId="77777777" w:rsidR="00DC2EB8" w:rsidRPr="00136F17" w:rsidRDefault="00DC2EB8" w:rsidP="00DC2EB8">
            <w:pPr>
              <w:tabs>
                <w:tab w:val="left" w:pos="1248"/>
              </w:tabs>
              <w:spacing w:after="0" w:line="240" w:lineRule="auto"/>
              <w:rPr>
                <w:rFonts w:ascii="Arial" w:eastAsia="Times New Roman" w:hAnsi="Arial" w:cs="Arial"/>
              </w:rPr>
            </w:pPr>
            <w:r w:rsidRPr="00A104A2">
              <w:rPr>
                <w:rFonts w:ascii="Arial" w:eastAsia="Times New Roman" w:hAnsi="Arial" w:cs="Arial"/>
              </w:rPr>
              <w:t>Student Health Services</w:t>
            </w:r>
            <w:r w:rsidR="00CB120E">
              <w:rPr>
                <w:rFonts w:ascii="Arial" w:eastAsia="Times New Roman" w:hAnsi="Arial" w:cs="Arial"/>
              </w:rPr>
              <w:t xml:space="preserve">             </w:t>
            </w:r>
            <w:r w:rsidR="00CB120E" w:rsidRPr="00CB120E">
              <w:rPr>
                <w:rFonts w:ascii="Arial" w:eastAsia="Times New Roman" w:hAnsi="Arial" w:cs="Arial"/>
              </w:rPr>
              <w:t>859-622-1761</w:t>
            </w:r>
          </w:p>
        </w:tc>
        <w:tc>
          <w:tcPr>
            <w:tcW w:w="3600" w:type="dxa"/>
          </w:tcPr>
          <w:p w14:paraId="0A2E9493" w14:textId="77777777" w:rsidR="00CB120E" w:rsidRPr="00136F17" w:rsidRDefault="00CB120E" w:rsidP="00CB120E">
            <w:pPr>
              <w:spacing w:after="0" w:line="240" w:lineRule="auto"/>
              <w:rPr>
                <w:rFonts w:ascii="Arial" w:eastAsia="Times New Roman" w:hAnsi="Arial" w:cs="Arial"/>
              </w:rPr>
            </w:pPr>
            <w:r>
              <w:rPr>
                <w:rFonts w:ascii="Arial" w:eastAsia="Times New Roman" w:hAnsi="Arial" w:cs="Arial"/>
              </w:rPr>
              <w:t>EKU</w:t>
            </w:r>
            <w:r w:rsidRPr="00136F17">
              <w:rPr>
                <w:rFonts w:ascii="Arial" w:eastAsia="Times New Roman" w:hAnsi="Arial" w:cs="Arial"/>
              </w:rPr>
              <w:t xml:space="preserve"> Police/Public Safety</w:t>
            </w:r>
          </w:p>
          <w:p w14:paraId="38068087" w14:textId="77777777" w:rsidR="00DC2EB8" w:rsidRDefault="00CB120E" w:rsidP="00CB120E">
            <w:pPr>
              <w:spacing w:after="0" w:line="240" w:lineRule="auto"/>
              <w:rPr>
                <w:rFonts w:ascii="Arial" w:eastAsia="Times New Roman" w:hAnsi="Arial" w:cs="Arial"/>
              </w:rPr>
            </w:pPr>
            <w:r>
              <w:rPr>
                <w:rFonts w:ascii="Arial" w:eastAsia="Times New Roman" w:hAnsi="Arial" w:cs="Arial"/>
              </w:rPr>
              <w:t xml:space="preserve">  859-622-1111</w:t>
            </w:r>
          </w:p>
        </w:tc>
      </w:tr>
    </w:tbl>
    <w:p w14:paraId="27866221" w14:textId="77777777" w:rsidR="00136F17" w:rsidRPr="00136F17" w:rsidRDefault="00136F17" w:rsidP="00136F17">
      <w:pPr>
        <w:spacing w:after="0" w:line="240" w:lineRule="auto"/>
        <w:rPr>
          <w:rFonts w:ascii="Arial" w:eastAsia="Times New Roman" w:hAnsi="Arial" w:cs="Arial"/>
          <w:sz w:val="16"/>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0"/>
        <w:gridCol w:w="3330"/>
      </w:tblGrid>
      <w:tr w:rsidR="00D41257" w:rsidRPr="00136F17" w14:paraId="058AD124" w14:textId="77777777" w:rsidTr="002B591B">
        <w:tc>
          <w:tcPr>
            <w:tcW w:w="6930" w:type="dxa"/>
          </w:tcPr>
          <w:p w14:paraId="696F6287" w14:textId="77777777" w:rsidR="00D41257" w:rsidRPr="00136F17" w:rsidRDefault="00D41257" w:rsidP="00D41257">
            <w:pPr>
              <w:spacing w:after="0" w:line="240" w:lineRule="auto"/>
              <w:rPr>
                <w:rFonts w:ascii="Arial" w:eastAsia="Times New Roman" w:hAnsi="Arial" w:cs="Arial"/>
              </w:rPr>
            </w:pPr>
            <w:r w:rsidRPr="00136F17">
              <w:rPr>
                <w:rFonts w:ascii="Arial" w:eastAsia="Times New Roman" w:hAnsi="Arial" w:cs="Arial"/>
              </w:rPr>
              <w:t xml:space="preserve">Science Building &amp; Vivarium Manager       </w:t>
            </w:r>
          </w:p>
        </w:tc>
        <w:tc>
          <w:tcPr>
            <w:tcW w:w="3330" w:type="dxa"/>
          </w:tcPr>
          <w:p w14:paraId="7123CD60" w14:textId="1F044D08" w:rsidR="00D41257" w:rsidRPr="00136F17" w:rsidRDefault="00016C02" w:rsidP="00D41257">
            <w:pPr>
              <w:spacing w:after="0" w:line="240" w:lineRule="auto"/>
              <w:rPr>
                <w:rFonts w:ascii="Arial" w:eastAsia="Times New Roman" w:hAnsi="Arial" w:cs="Arial"/>
              </w:rPr>
            </w:pPr>
            <w:r>
              <w:rPr>
                <w:rFonts w:ascii="Arial" w:eastAsia="Times New Roman" w:hAnsi="Arial" w:cs="Arial"/>
              </w:rPr>
              <w:t>sherry.harrel</w:t>
            </w:r>
            <w:r w:rsidR="00D41257" w:rsidRPr="00136F17">
              <w:rPr>
                <w:rFonts w:ascii="Arial" w:eastAsia="Times New Roman" w:hAnsi="Arial" w:cs="Arial"/>
              </w:rPr>
              <w:t xml:space="preserve">@eku.edu </w:t>
            </w:r>
          </w:p>
        </w:tc>
      </w:tr>
      <w:tr w:rsidR="00D41257" w:rsidRPr="00136F17" w14:paraId="4F0FD447" w14:textId="77777777" w:rsidTr="002B591B">
        <w:tc>
          <w:tcPr>
            <w:tcW w:w="6930" w:type="dxa"/>
          </w:tcPr>
          <w:p w14:paraId="39860FE5" w14:textId="77777777" w:rsidR="00D41257" w:rsidRPr="00136F17" w:rsidRDefault="00D41257" w:rsidP="00D41257">
            <w:pPr>
              <w:spacing w:after="0" w:line="240" w:lineRule="auto"/>
              <w:rPr>
                <w:rFonts w:ascii="Arial" w:eastAsia="Times New Roman" w:hAnsi="Arial" w:cs="Arial"/>
              </w:rPr>
            </w:pPr>
            <w:r w:rsidRPr="00136F17">
              <w:rPr>
                <w:rFonts w:ascii="Arial" w:eastAsia="Times New Roman" w:hAnsi="Arial" w:cs="Arial"/>
              </w:rPr>
              <w:t>IACUC Veterinarian</w:t>
            </w:r>
          </w:p>
        </w:tc>
        <w:tc>
          <w:tcPr>
            <w:tcW w:w="3330" w:type="dxa"/>
          </w:tcPr>
          <w:p w14:paraId="671C9869" w14:textId="31E64B82" w:rsidR="00D41257" w:rsidRPr="00136F17" w:rsidRDefault="00180E50" w:rsidP="00D41257">
            <w:pPr>
              <w:spacing w:after="0" w:line="240" w:lineRule="auto"/>
              <w:rPr>
                <w:rFonts w:ascii="Arial" w:eastAsia="Times New Roman" w:hAnsi="Arial" w:cs="Arial"/>
              </w:rPr>
            </w:pPr>
            <w:r>
              <w:rPr>
                <w:rFonts w:ascii="Arial" w:eastAsia="Times New Roman" w:hAnsi="Arial" w:cs="Arial"/>
              </w:rPr>
              <w:t>bjdoerning@gmail.com</w:t>
            </w:r>
            <w:r w:rsidR="00D41257" w:rsidRPr="00136F17">
              <w:rPr>
                <w:rFonts w:ascii="Arial" w:eastAsia="Times New Roman" w:hAnsi="Arial" w:cs="Arial"/>
              </w:rPr>
              <w:t xml:space="preserve">       </w:t>
            </w:r>
          </w:p>
        </w:tc>
      </w:tr>
      <w:tr w:rsidR="00D41257" w:rsidRPr="00136F17" w14:paraId="6627728D" w14:textId="77777777" w:rsidTr="002B591B">
        <w:tc>
          <w:tcPr>
            <w:tcW w:w="6930" w:type="dxa"/>
          </w:tcPr>
          <w:p w14:paraId="2D4F835B" w14:textId="77777777" w:rsidR="00D41257" w:rsidRPr="00136F17" w:rsidRDefault="00D41257" w:rsidP="00D41257">
            <w:pPr>
              <w:spacing w:after="0" w:line="240" w:lineRule="auto"/>
              <w:rPr>
                <w:rFonts w:ascii="Arial" w:eastAsia="Times New Roman" w:hAnsi="Arial" w:cs="Arial"/>
              </w:rPr>
            </w:pPr>
            <w:r>
              <w:rPr>
                <w:rFonts w:ascii="Arial" w:eastAsia="Times New Roman" w:hAnsi="Arial" w:cs="Arial"/>
              </w:rPr>
              <w:t>Taylor Fork Supervisor</w:t>
            </w:r>
          </w:p>
        </w:tc>
        <w:tc>
          <w:tcPr>
            <w:tcW w:w="3330" w:type="dxa"/>
          </w:tcPr>
          <w:p w14:paraId="5E6F128C" w14:textId="77777777" w:rsidR="00D41257" w:rsidRPr="00136F17" w:rsidRDefault="00D41257" w:rsidP="00D41257">
            <w:pPr>
              <w:spacing w:after="0" w:line="240" w:lineRule="auto"/>
              <w:rPr>
                <w:rFonts w:ascii="Arial" w:eastAsia="Times New Roman" w:hAnsi="Arial" w:cs="Arial"/>
              </w:rPr>
            </w:pPr>
            <w:r w:rsidRPr="002B290F">
              <w:rPr>
                <w:rFonts w:ascii="Arial" w:eastAsia="Times New Roman" w:hAnsi="Arial" w:cs="Arial"/>
              </w:rPr>
              <w:t>david.brown@eku.edu</w:t>
            </w:r>
          </w:p>
        </w:tc>
      </w:tr>
      <w:tr w:rsidR="00D41257" w:rsidRPr="00136F17" w14:paraId="7275F2D4" w14:textId="77777777" w:rsidTr="002B591B">
        <w:tc>
          <w:tcPr>
            <w:tcW w:w="6930" w:type="dxa"/>
          </w:tcPr>
          <w:p w14:paraId="1262886E" w14:textId="77777777" w:rsidR="00D41257" w:rsidRPr="00136F17" w:rsidRDefault="00D41257" w:rsidP="00D41257">
            <w:pPr>
              <w:spacing w:after="0" w:line="240" w:lineRule="auto"/>
              <w:rPr>
                <w:rFonts w:ascii="Arial" w:eastAsia="Times New Roman" w:hAnsi="Arial" w:cs="Arial"/>
              </w:rPr>
            </w:pPr>
            <w:r w:rsidRPr="00136F17">
              <w:rPr>
                <w:rFonts w:ascii="Arial" w:eastAsia="Times New Roman" w:hAnsi="Arial" w:cs="Arial"/>
              </w:rPr>
              <w:t>IACUC Administration</w:t>
            </w:r>
          </w:p>
        </w:tc>
        <w:tc>
          <w:tcPr>
            <w:tcW w:w="3330" w:type="dxa"/>
          </w:tcPr>
          <w:p w14:paraId="6918AB71" w14:textId="77777777" w:rsidR="00D41257" w:rsidRPr="00136F17" w:rsidRDefault="00D41257" w:rsidP="00D41257">
            <w:pPr>
              <w:spacing w:after="0" w:line="240" w:lineRule="auto"/>
              <w:rPr>
                <w:rFonts w:ascii="Arial" w:eastAsia="Times New Roman" w:hAnsi="Arial" w:cs="Arial"/>
              </w:rPr>
            </w:pPr>
            <w:r w:rsidRPr="00136F17">
              <w:rPr>
                <w:rFonts w:ascii="Arial" w:eastAsia="Times New Roman" w:hAnsi="Arial" w:cs="Arial"/>
              </w:rPr>
              <w:t xml:space="preserve">lisa.royalty@eku.edu </w:t>
            </w:r>
          </w:p>
        </w:tc>
      </w:tr>
      <w:tr w:rsidR="00D41257" w:rsidRPr="00136F17" w14:paraId="6216A0A8" w14:textId="77777777" w:rsidTr="002B591B">
        <w:tc>
          <w:tcPr>
            <w:tcW w:w="6930" w:type="dxa"/>
          </w:tcPr>
          <w:p w14:paraId="31F1949F" w14:textId="77777777" w:rsidR="00D41257" w:rsidRPr="00136F17" w:rsidRDefault="00D41257" w:rsidP="00D41257">
            <w:pPr>
              <w:spacing w:after="0" w:line="240" w:lineRule="auto"/>
              <w:rPr>
                <w:rFonts w:ascii="Arial" w:eastAsia="Times New Roman" w:hAnsi="Arial" w:cs="Arial"/>
                <w:highlight w:val="yellow"/>
              </w:rPr>
            </w:pPr>
            <w:r w:rsidRPr="00136F17">
              <w:rPr>
                <w:rFonts w:ascii="Arial" w:eastAsia="Times New Roman" w:hAnsi="Arial" w:cs="Arial"/>
              </w:rPr>
              <w:t>IACUC Chair</w:t>
            </w:r>
          </w:p>
        </w:tc>
        <w:tc>
          <w:tcPr>
            <w:tcW w:w="3330" w:type="dxa"/>
          </w:tcPr>
          <w:p w14:paraId="1BDF56EE" w14:textId="74A9D1E6" w:rsidR="00D41257" w:rsidRPr="00180E50" w:rsidRDefault="00000000" w:rsidP="00D41257">
            <w:pPr>
              <w:spacing w:after="0" w:line="240" w:lineRule="auto"/>
              <w:rPr>
                <w:rFonts w:ascii="Arial" w:eastAsia="Times New Roman" w:hAnsi="Arial" w:cs="Arial"/>
                <w:highlight w:val="yellow"/>
              </w:rPr>
            </w:pPr>
            <w:hyperlink r:id="rId6" w:history="1">
              <w:r w:rsidR="00180E50" w:rsidRPr="00180E50">
                <w:rPr>
                  <w:rStyle w:val="Hyperlink"/>
                  <w:rFonts w:ascii="Arial" w:eastAsia="Times New Roman" w:hAnsi="Arial" w:cs="Arial"/>
                  <w:color w:val="auto"/>
                </w:rPr>
                <w:t>charles.elliott@eku.edu</w:t>
              </w:r>
            </w:hyperlink>
          </w:p>
        </w:tc>
      </w:tr>
    </w:tbl>
    <w:p w14:paraId="191E2FB7" w14:textId="77777777" w:rsidR="007639A8" w:rsidRDefault="007639A8" w:rsidP="00136F17">
      <w:pPr>
        <w:spacing w:after="0" w:line="240" w:lineRule="auto"/>
        <w:rPr>
          <w:rFonts w:ascii="Arial" w:eastAsia="Times New Roman" w:hAnsi="Arial" w:cs="Arial"/>
          <w:b/>
          <w:u w:val="single"/>
        </w:rPr>
        <w:sectPr w:rsidR="007639A8" w:rsidSect="00136F17">
          <w:pgSz w:w="12240" w:h="15840"/>
          <w:pgMar w:top="1440" w:right="1440" w:bottom="1440" w:left="1440" w:header="720" w:footer="720" w:gutter="0"/>
          <w:pgBorders w:offsetFrom="page">
            <w:top w:val="single" w:sz="48" w:space="24" w:color="C00000"/>
            <w:left w:val="single" w:sz="48" w:space="24" w:color="C00000"/>
            <w:bottom w:val="single" w:sz="48" w:space="24" w:color="C00000"/>
            <w:right w:val="single" w:sz="48" w:space="24" w:color="C00000"/>
          </w:pgBorders>
          <w:cols w:space="720"/>
          <w:docGrid w:linePitch="360"/>
        </w:sectPr>
      </w:pPr>
    </w:p>
    <w:p w14:paraId="36193B6D" w14:textId="77777777" w:rsidR="00136F17" w:rsidRPr="00136F17" w:rsidRDefault="007639A8" w:rsidP="00A9572A">
      <w:pPr>
        <w:spacing w:line="240" w:lineRule="auto"/>
        <w:jc w:val="both"/>
        <w:rPr>
          <w:rFonts w:ascii="Arial" w:eastAsia="Times New Roman" w:hAnsi="Arial" w:cs="Arial"/>
          <w:b/>
          <w:u w:val="single"/>
        </w:rPr>
      </w:pPr>
      <w:r w:rsidRPr="00136F17">
        <w:rPr>
          <w:rFonts w:ascii="Arial" w:eastAsia="Times New Roman" w:hAnsi="Arial" w:cs="Arial"/>
          <w:b/>
          <w:u w:val="single"/>
        </w:rPr>
        <w:lastRenderedPageBreak/>
        <w:t>FIRST PRINCIPLES</w:t>
      </w:r>
    </w:p>
    <w:p w14:paraId="01098411" w14:textId="77777777" w:rsidR="00136F17" w:rsidRPr="00136F17" w:rsidRDefault="00136F17" w:rsidP="007639A8">
      <w:pPr>
        <w:numPr>
          <w:ilvl w:val="0"/>
          <w:numId w:val="1"/>
        </w:numPr>
        <w:tabs>
          <w:tab w:val="clear" w:pos="360"/>
          <w:tab w:val="num" w:pos="1440"/>
        </w:tabs>
        <w:spacing w:after="0" w:line="240" w:lineRule="auto"/>
        <w:ind w:left="180" w:hanging="180"/>
        <w:jc w:val="both"/>
        <w:rPr>
          <w:rFonts w:ascii="Arial" w:eastAsia="Times New Roman" w:hAnsi="Arial" w:cs="Arial"/>
        </w:rPr>
      </w:pPr>
      <w:r w:rsidRPr="00136F17">
        <w:rPr>
          <w:rFonts w:ascii="Arial" w:eastAsia="Times New Roman" w:hAnsi="Arial" w:cs="Arial"/>
        </w:rPr>
        <w:t>Human safety ALWAYS takes precedence over animal</w:t>
      </w:r>
      <w:r w:rsidRPr="00136F17">
        <w:rPr>
          <w:rFonts w:ascii="Arial" w:eastAsia="Times New Roman" w:hAnsi="Arial" w:cs="Arial"/>
          <w:color w:val="FF0000"/>
        </w:rPr>
        <w:t xml:space="preserve"> </w:t>
      </w:r>
      <w:r w:rsidRPr="00136F17">
        <w:rPr>
          <w:rFonts w:ascii="Arial" w:eastAsia="Times New Roman" w:hAnsi="Arial" w:cs="Arial"/>
        </w:rPr>
        <w:t>safety.</w:t>
      </w:r>
    </w:p>
    <w:p w14:paraId="651C2DE1" w14:textId="77777777" w:rsidR="00136F17" w:rsidRPr="00136F17" w:rsidRDefault="00136F17" w:rsidP="007639A8">
      <w:pPr>
        <w:numPr>
          <w:ilvl w:val="0"/>
          <w:numId w:val="1"/>
        </w:numPr>
        <w:tabs>
          <w:tab w:val="clear" w:pos="360"/>
          <w:tab w:val="num" w:pos="1440"/>
        </w:tabs>
        <w:spacing w:after="0" w:line="240" w:lineRule="auto"/>
        <w:ind w:left="180" w:hanging="180"/>
        <w:jc w:val="both"/>
        <w:rPr>
          <w:rFonts w:ascii="Arial" w:eastAsia="Times New Roman" w:hAnsi="Arial" w:cs="Arial"/>
        </w:rPr>
      </w:pPr>
      <w:r w:rsidRPr="00136F17">
        <w:rPr>
          <w:rFonts w:ascii="Arial" w:eastAsia="Times New Roman" w:hAnsi="Arial" w:cs="Arial"/>
        </w:rPr>
        <w:t xml:space="preserve">The instructions of emergency authorities ALWAYS take precedence over the instructions of this Disaster Plan. </w:t>
      </w:r>
    </w:p>
    <w:p w14:paraId="0519094E" w14:textId="77777777" w:rsidR="00136F17" w:rsidRPr="00136F17" w:rsidRDefault="00136F17" w:rsidP="007639A8">
      <w:pPr>
        <w:numPr>
          <w:ilvl w:val="0"/>
          <w:numId w:val="1"/>
        </w:numPr>
        <w:tabs>
          <w:tab w:val="clear" w:pos="360"/>
          <w:tab w:val="num" w:pos="1440"/>
        </w:tabs>
        <w:spacing w:after="0" w:line="240" w:lineRule="auto"/>
        <w:ind w:left="180" w:hanging="180"/>
        <w:jc w:val="both"/>
        <w:rPr>
          <w:rFonts w:ascii="Arial" w:eastAsia="Times New Roman" w:hAnsi="Arial" w:cs="Arial"/>
        </w:rPr>
      </w:pPr>
      <w:r w:rsidRPr="00136F17">
        <w:rPr>
          <w:rFonts w:ascii="Arial" w:eastAsia="Times New Roman" w:hAnsi="Arial" w:cs="Arial"/>
        </w:rPr>
        <w:t>In the event of an infectious disease pandemic campus closure, one or more of the indivi</w:t>
      </w:r>
      <w:r w:rsidR="007639A8">
        <w:rPr>
          <w:rFonts w:ascii="Arial" w:eastAsia="Times New Roman" w:hAnsi="Arial" w:cs="Arial"/>
        </w:rPr>
        <w:t xml:space="preserve">duals listed under </w:t>
      </w:r>
      <w:r w:rsidRPr="00136F17">
        <w:rPr>
          <w:rFonts w:ascii="Arial" w:eastAsia="Times New Roman" w:hAnsi="Arial" w:cs="Arial"/>
        </w:rPr>
        <w:t>Administrative &amp; Animal Care Personnel will perform animal care duties or determine if animal depopulation is necessary in conjunction with the Principal Investigator(s).</w:t>
      </w:r>
    </w:p>
    <w:p w14:paraId="2C8697E1" w14:textId="77777777" w:rsidR="003D6E95" w:rsidRDefault="00ED6B1D" w:rsidP="003D6E95">
      <w:pPr>
        <w:numPr>
          <w:ilvl w:val="0"/>
          <w:numId w:val="1"/>
        </w:numPr>
        <w:tabs>
          <w:tab w:val="clear" w:pos="360"/>
          <w:tab w:val="num" w:pos="180"/>
        </w:tabs>
        <w:spacing w:after="0" w:line="240" w:lineRule="auto"/>
        <w:ind w:left="180" w:hanging="180"/>
        <w:jc w:val="both"/>
        <w:rPr>
          <w:rFonts w:ascii="Arial" w:eastAsia="Times New Roman" w:hAnsi="Arial" w:cs="Arial"/>
        </w:rPr>
      </w:pPr>
      <w:r w:rsidRPr="00ED6B1D">
        <w:rPr>
          <w:rFonts w:ascii="Arial" w:eastAsia="Times New Roman" w:hAnsi="Arial" w:cs="Arial"/>
        </w:rPr>
        <w:t xml:space="preserve">If evacuation of the Taylor Fork Research Facility is necessary, go to the Emergency Assembly Area location for the site, the memorial on the west side of the Ashland Building </w:t>
      </w:r>
    </w:p>
    <w:p w14:paraId="427D6276" w14:textId="77777777" w:rsidR="00A9572A" w:rsidRDefault="00136F17" w:rsidP="003D6E95">
      <w:pPr>
        <w:numPr>
          <w:ilvl w:val="0"/>
          <w:numId w:val="1"/>
        </w:numPr>
        <w:tabs>
          <w:tab w:val="clear" w:pos="360"/>
          <w:tab w:val="num" w:pos="180"/>
        </w:tabs>
        <w:spacing w:after="0" w:line="240" w:lineRule="auto"/>
        <w:ind w:left="180" w:hanging="180"/>
        <w:jc w:val="both"/>
        <w:rPr>
          <w:rFonts w:ascii="Arial" w:eastAsia="Times New Roman" w:hAnsi="Arial" w:cs="Arial"/>
        </w:rPr>
      </w:pPr>
      <w:r w:rsidRPr="00136F17">
        <w:rPr>
          <w:rFonts w:ascii="Arial" w:eastAsia="Times New Roman" w:hAnsi="Arial" w:cs="Arial"/>
        </w:rPr>
        <w:t>If all animals have perished in a disaster, efforts are for recovery only. In general, it will be up to the Administrative and Facilities Coordinator and/or Staff, escorted (after it has been deemed safe to enter) by</w:t>
      </w:r>
      <w:r w:rsidRPr="00136F17">
        <w:rPr>
          <w:rFonts w:ascii="Arial" w:eastAsia="Times New Roman" w:hAnsi="Arial" w:cs="Arial"/>
          <w:color w:val="FF0000"/>
        </w:rPr>
        <w:t xml:space="preserve"> </w:t>
      </w:r>
      <w:r w:rsidRPr="00136F17">
        <w:rPr>
          <w:rFonts w:ascii="Arial" w:eastAsia="Times New Roman" w:hAnsi="Arial" w:cs="Arial"/>
        </w:rPr>
        <w:t>emergency authorities,</w:t>
      </w:r>
      <w:r w:rsidRPr="00136F17">
        <w:rPr>
          <w:rFonts w:ascii="Arial" w:eastAsia="Times New Roman" w:hAnsi="Arial" w:cs="Arial"/>
          <w:color w:val="FF0000"/>
        </w:rPr>
        <w:t xml:space="preserve"> </w:t>
      </w:r>
      <w:r w:rsidRPr="00136F17">
        <w:rPr>
          <w:rFonts w:ascii="Arial" w:eastAsia="Times New Roman" w:hAnsi="Arial" w:cs="Arial"/>
        </w:rPr>
        <w:t xml:space="preserve">to determine the condition of </w:t>
      </w:r>
      <w:r>
        <w:rPr>
          <w:rFonts w:ascii="Arial" w:eastAsia="Times New Roman" w:hAnsi="Arial" w:cs="Arial"/>
        </w:rPr>
        <w:t>animals in a building disaster.</w:t>
      </w:r>
    </w:p>
    <w:p w14:paraId="5F372CE5" w14:textId="77777777" w:rsidR="00136F17" w:rsidRPr="00136F17" w:rsidRDefault="00136F17" w:rsidP="00A9572A">
      <w:pPr>
        <w:numPr>
          <w:ilvl w:val="0"/>
          <w:numId w:val="1"/>
        </w:numPr>
        <w:tabs>
          <w:tab w:val="clear" w:pos="360"/>
        </w:tabs>
        <w:spacing w:after="0" w:line="240" w:lineRule="auto"/>
        <w:ind w:left="180" w:hanging="180"/>
        <w:jc w:val="both"/>
        <w:rPr>
          <w:rFonts w:ascii="Arial" w:eastAsia="Times New Roman" w:hAnsi="Arial" w:cs="Arial"/>
        </w:rPr>
      </w:pPr>
      <w:r w:rsidRPr="00136F17">
        <w:rPr>
          <w:rFonts w:ascii="Arial" w:eastAsia="Times New Roman" w:hAnsi="Arial" w:cs="Arial"/>
        </w:rPr>
        <w:t>In general, carcasses are to be bagged, tagged, and refrigerated; the PIs consulted; and the carcasses disposed of according to</w:t>
      </w:r>
      <w:r w:rsidRPr="00136F17">
        <w:rPr>
          <w:rFonts w:ascii="Arial" w:eastAsia="Times New Roman" w:hAnsi="Arial" w:cs="Arial"/>
          <w:color w:val="FF0000"/>
        </w:rPr>
        <w:t xml:space="preserve"> </w:t>
      </w:r>
      <w:r w:rsidRPr="00136F17">
        <w:rPr>
          <w:rFonts w:ascii="Arial" w:eastAsia="Times New Roman" w:hAnsi="Arial" w:cs="Arial"/>
        </w:rPr>
        <w:t>university or city policy. If no refrigeration is available, a decision regarding the disposal of carcasses will be made in consultation with the emergency authorities on-site.</w:t>
      </w:r>
    </w:p>
    <w:p w14:paraId="62C239D6" w14:textId="77777777" w:rsidR="00136F17" w:rsidRPr="00136F17" w:rsidRDefault="00136F17" w:rsidP="007639A8">
      <w:pPr>
        <w:numPr>
          <w:ilvl w:val="0"/>
          <w:numId w:val="1"/>
        </w:numPr>
        <w:tabs>
          <w:tab w:val="clear" w:pos="360"/>
          <w:tab w:val="num" w:pos="1440"/>
        </w:tabs>
        <w:spacing w:after="0" w:line="240" w:lineRule="auto"/>
        <w:ind w:left="180" w:hanging="180"/>
        <w:jc w:val="both"/>
        <w:rPr>
          <w:rFonts w:ascii="Arial" w:eastAsia="Times New Roman" w:hAnsi="Arial" w:cs="Arial"/>
        </w:rPr>
      </w:pPr>
      <w:r w:rsidRPr="00136F17">
        <w:rPr>
          <w:rFonts w:ascii="Arial" w:eastAsia="Times New Roman" w:hAnsi="Arial" w:cs="Arial"/>
        </w:rPr>
        <w:t>When animals must be relocated, potential destinations are to be arranged, if the situation permits, in the following order of preference: (1) To another animal room within the vivarium; (2) To another room within the Science Building.</w:t>
      </w:r>
    </w:p>
    <w:p w14:paraId="5031AF1E" w14:textId="77777777" w:rsidR="00136F17" w:rsidRDefault="00136F17" w:rsidP="007639A8">
      <w:pPr>
        <w:numPr>
          <w:ilvl w:val="0"/>
          <w:numId w:val="2"/>
        </w:numPr>
        <w:spacing w:after="0" w:line="240" w:lineRule="auto"/>
        <w:ind w:left="180" w:hanging="180"/>
        <w:jc w:val="both"/>
        <w:rPr>
          <w:rFonts w:ascii="Arial" w:eastAsia="Times New Roman" w:hAnsi="Arial" w:cs="Arial"/>
        </w:rPr>
      </w:pPr>
      <w:r w:rsidRPr="00136F17">
        <w:rPr>
          <w:rFonts w:ascii="Arial" w:eastAsia="Times New Roman" w:hAnsi="Arial" w:cs="Arial"/>
        </w:rPr>
        <w:t>In the event that surviving animals cannot be relocated, a decision concerning their fate will be made by one or more of the following personnel: the Primary Investigator (s), Administrative and Facilities Coordinator, or IACUC Veterinarian. Forced euthanasia criteria after a disaster include:</w:t>
      </w:r>
    </w:p>
    <w:p w14:paraId="1D17ECB7" w14:textId="77777777" w:rsidR="00136F17" w:rsidRDefault="00136F17" w:rsidP="007639A8">
      <w:pPr>
        <w:numPr>
          <w:ilvl w:val="1"/>
          <w:numId w:val="2"/>
        </w:numPr>
        <w:spacing w:after="0" w:line="240" w:lineRule="auto"/>
        <w:jc w:val="both"/>
        <w:rPr>
          <w:rFonts w:ascii="Arial" w:eastAsia="Times New Roman" w:hAnsi="Arial" w:cs="Arial"/>
        </w:rPr>
      </w:pPr>
      <w:r w:rsidRPr="00136F17">
        <w:rPr>
          <w:rFonts w:ascii="Arial" w:eastAsia="Times New Roman" w:hAnsi="Arial" w:cs="Arial"/>
        </w:rPr>
        <w:t xml:space="preserve">Being unable to feed or water the animals. </w:t>
      </w:r>
    </w:p>
    <w:p w14:paraId="39E0E1A7" w14:textId="77777777" w:rsidR="00136F17" w:rsidRDefault="00136F17" w:rsidP="007639A8">
      <w:pPr>
        <w:numPr>
          <w:ilvl w:val="1"/>
          <w:numId w:val="2"/>
        </w:numPr>
        <w:spacing w:after="0" w:line="240" w:lineRule="auto"/>
        <w:jc w:val="both"/>
        <w:rPr>
          <w:rFonts w:ascii="Arial" w:eastAsia="Times New Roman" w:hAnsi="Arial" w:cs="Arial"/>
        </w:rPr>
      </w:pPr>
      <w:r w:rsidRPr="00136F17">
        <w:rPr>
          <w:rFonts w:ascii="Arial" w:eastAsia="Times New Roman" w:hAnsi="Arial" w:cs="Arial"/>
        </w:rPr>
        <w:t>Being unable to keep the animals at an acceptable temperature range.</w:t>
      </w:r>
    </w:p>
    <w:p w14:paraId="033D8DDA" w14:textId="77777777" w:rsidR="00136F17" w:rsidRDefault="00136F17" w:rsidP="007639A8">
      <w:pPr>
        <w:numPr>
          <w:ilvl w:val="1"/>
          <w:numId w:val="2"/>
        </w:numPr>
        <w:spacing w:after="0" w:line="240" w:lineRule="auto"/>
        <w:jc w:val="both"/>
        <w:rPr>
          <w:rFonts w:ascii="Arial" w:eastAsia="Times New Roman" w:hAnsi="Arial" w:cs="Arial"/>
        </w:rPr>
      </w:pPr>
      <w:r w:rsidRPr="00136F17">
        <w:rPr>
          <w:rFonts w:ascii="Arial" w:eastAsia="Times New Roman" w:hAnsi="Arial" w:cs="Arial"/>
        </w:rPr>
        <w:t xml:space="preserve">Being unable to keep the animals in an acceptable state of hygiene. </w:t>
      </w:r>
    </w:p>
    <w:p w14:paraId="6B7790ED" w14:textId="77777777" w:rsidR="00136F17" w:rsidRPr="00136F17" w:rsidRDefault="00136F17" w:rsidP="007639A8">
      <w:pPr>
        <w:numPr>
          <w:ilvl w:val="1"/>
          <w:numId w:val="2"/>
        </w:numPr>
        <w:spacing w:after="0" w:line="240" w:lineRule="auto"/>
        <w:jc w:val="both"/>
        <w:rPr>
          <w:rFonts w:ascii="Arial" w:eastAsia="Times New Roman" w:hAnsi="Arial" w:cs="Arial"/>
        </w:rPr>
      </w:pPr>
      <w:r w:rsidRPr="00136F17">
        <w:rPr>
          <w:rFonts w:ascii="Arial" w:eastAsia="Times New Roman" w:hAnsi="Arial" w:cs="Arial"/>
        </w:rPr>
        <w:t xml:space="preserve">Euthanasia procedures will adhere to the latest AVMA Guidelines for the Euthanasia of Animals. </w:t>
      </w:r>
      <w:bookmarkStart w:id="3" w:name="_Toc127148922"/>
      <w:bookmarkStart w:id="4" w:name="_Toc128559973"/>
      <w:bookmarkStart w:id="5" w:name="_Toc140487986"/>
    </w:p>
    <w:p w14:paraId="64FFBECC" w14:textId="77777777" w:rsidR="00136F17" w:rsidRPr="00136F17" w:rsidRDefault="00136F17" w:rsidP="007639A8">
      <w:pPr>
        <w:spacing w:after="0" w:line="240" w:lineRule="auto"/>
        <w:jc w:val="both"/>
        <w:rPr>
          <w:rFonts w:ascii="Arial" w:eastAsia="Times New Roman" w:hAnsi="Arial" w:cs="Arial"/>
        </w:rPr>
      </w:pPr>
    </w:p>
    <w:p w14:paraId="42477BD7" w14:textId="77777777" w:rsidR="00136F17" w:rsidRPr="00136F17" w:rsidRDefault="007639A8" w:rsidP="00A9572A">
      <w:pPr>
        <w:spacing w:line="240" w:lineRule="auto"/>
        <w:jc w:val="both"/>
        <w:rPr>
          <w:rFonts w:ascii="Arial" w:eastAsia="Times New Roman" w:hAnsi="Arial" w:cs="Arial"/>
          <w:b/>
          <w:u w:val="single"/>
        </w:rPr>
      </w:pPr>
      <w:r w:rsidRPr="00136F17">
        <w:rPr>
          <w:rFonts w:ascii="Arial" w:eastAsia="Times New Roman" w:hAnsi="Arial" w:cs="Arial"/>
          <w:b/>
          <w:bCs/>
          <w:iCs/>
          <w:u w:val="single"/>
        </w:rPr>
        <w:t>READINESS</w:t>
      </w:r>
      <w:bookmarkEnd w:id="3"/>
      <w:bookmarkEnd w:id="4"/>
      <w:bookmarkEnd w:id="5"/>
      <w:r w:rsidR="002E461E">
        <w:rPr>
          <w:rFonts w:ascii="Arial" w:eastAsia="Times New Roman" w:hAnsi="Arial" w:cs="Arial"/>
          <w:b/>
          <w:bCs/>
          <w:iCs/>
          <w:u w:val="single"/>
        </w:rPr>
        <w:t xml:space="preserve"> (In General) </w:t>
      </w:r>
    </w:p>
    <w:p w14:paraId="4B66B7E1" w14:textId="77777777" w:rsidR="00136F17" w:rsidRPr="00136F17" w:rsidRDefault="00136F17" w:rsidP="007639A8">
      <w:pPr>
        <w:spacing w:after="0" w:line="240" w:lineRule="auto"/>
        <w:jc w:val="both"/>
        <w:rPr>
          <w:rFonts w:ascii="Arial" w:eastAsia="Times New Roman" w:hAnsi="Arial" w:cs="Arial"/>
        </w:rPr>
      </w:pPr>
      <w:r w:rsidRPr="00136F17">
        <w:rPr>
          <w:rFonts w:ascii="Arial" w:eastAsia="Times New Roman" w:hAnsi="Arial" w:cs="Arial"/>
        </w:rPr>
        <w:t>Know the location of the following:</w:t>
      </w:r>
    </w:p>
    <w:p w14:paraId="3EA9053C" w14:textId="77777777" w:rsidR="00136F17" w:rsidRPr="00136F17" w:rsidRDefault="00136F17" w:rsidP="007639A8">
      <w:pPr>
        <w:numPr>
          <w:ilvl w:val="0"/>
          <w:numId w:val="4"/>
        </w:numPr>
        <w:spacing w:after="0" w:line="240" w:lineRule="auto"/>
        <w:ind w:left="180" w:hanging="180"/>
        <w:contextualSpacing/>
        <w:jc w:val="both"/>
        <w:rPr>
          <w:rFonts w:ascii="Arial" w:eastAsia="Times New Roman" w:hAnsi="Arial" w:cs="Arial"/>
        </w:rPr>
      </w:pPr>
      <w:r w:rsidRPr="00136F17">
        <w:rPr>
          <w:rFonts w:ascii="Arial" w:eastAsia="Times New Roman" w:hAnsi="Arial" w:cs="Arial"/>
        </w:rPr>
        <w:t>Emergency contact information (located on the door of</w:t>
      </w:r>
      <w:r w:rsidRPr="00136F17">
        <w:rPr>
          <w:rFonts w:ascii="Arial" w:eastAsia="Times New Roman" w:hAnsi="Arial" w:cs="Arial"/>
          <w:color w:val="FF0000"/>
        </w:rPr>
        <w:t xml:space="preserve"> </w:t>
      </w:r>
      <w:r w:rsidRPr="00136F17">
        <w:rPr>
          <w:rFonts w:ascii="Arial" w:eastAsia="Times New Roman" w:hAnsi="Arial" w:cs="Arial"/>
        </w:rPr>
        <w:t xml:space="preserve">each animal room). </w:t>
      </w:r>
    </w:p>
    <w:p w14:paraId="753AA81C" w14:textId="77777777" w:rsidR="00136F17" w:rsidRPr="00136F17" w:rsidRDefault="00136F17" w:rsidP="007639A8">
      <w:pPr>
        <w:numPr>
          <w:ilvl w:val="0"/>
          <w:numId w:val="4"/>
        </w:numPr>
        <w:spacing w:after="0" w:line="240" w:lineRule="auto"/>
        <w:ind w:left="180" w:hanging="180"/>
        <w:contextualSpacing/>
        <w:jc w:val="both"/>
        <w:rPr>
          <w:rFonts w:ascii="Arial" w:eastAsia="Times New Roman" w:hAnsi="Arial" w:cs="Arial"/>
        </w:rPr>
      </w:pPr>
      <w:r w:rsidRPr="00136F17">
        <w:rPr>
          <w:rFonts w:ascii="Arial" w:eastAsia="Times New Roman" w:hAnsi="Arial" w:cs="Arial"/>
        </w:rPr>
        <w:t>Stairs and exits</w:t>
      </w:r>
    </w:p>
    <w:p w14:paraId="665027CA" w14:textId="77777777" w:rsidR="00136F17" w:rsidRPr="00136F17" w:rsidRDefault="00136F17" w:rsidP="007639A8">
      <w:pPr>
        <w:numPr>
          <w:ilvl w:val="0"/>
          <w:numId w:val="4"/>
        </w:numPr>
        <w:spacing w:after="0" w:line="240" w:lineRule="auto"/>
        <w:ind w:left="180" w:hanging="180"/>
        <w:contextualSpacing/>
        <w:jc w:val="both"/>
        <w:rPr>
          <w:rFonts w:ascii="Arial" w:eastAsia="Times New Roman" w:hAnsi="Arial" w:cs="Arial"/>
        </w:rPr>
      </w:pPr>
      <w:r w:rsidRPr="00136F17">
        <w:rPr>
          <w:rFonts w:ascii="Arial" w:eastAsia="Times New Roman" w:hAnsi="Arial" w:cs="Arial"/>
        </w:rPr>
        <w:t>Fire alarms and extinguishers</w:t>
      </w:r>
    </w:p>
    <w:p w14:paraId="2C1366B2" w14:textId="77777777" w:rsidR="00136F17" w:rsidRPr="00136F17" w:rsidRDefault="00136F17" w:rsidP="007639A8">
      <w:pPr>
        <w:numPr>
          <w:ilvl w:val="0"/>
          <w:numId w:val="4"/>
        </w:numPr>
        <w:spacing w:after="0" w:line="240" w:lineRule="auto"/>
        <w:ind w:left="180" w:hanging="180"/>
        <w:contextualSpacing/>
        <w:jc w:val="both"/>
        <w:rPr>
          <w:rFonts w:ascii="Arial" w:eastAsia="Times New Roman" w:hAnsi="Arial" w:cs="Arial"/>
        </w:rPr>
      </w:pPr>
      <w:r w:rsidRPr="00136F17">
        <w:rPr>
          <w:rFonts w:ascii="Arial" w:eastAsia="Times New Roman" w:hAnsi="Arial" w:cs="Arial"/>
        </w:rPr>
        <w:t>First aid kits (located in the hallway)</w:t>
      </w:r>
    </w:p>
    <w:p w14:paraId="7F578D3B" w14:textId="77777777" w:rsidR="00136F17" w:rsidRPr="00136F17" w:rsidRDefault="00136F17" w:rsidP="007639A8">
      <w:pPr>
        <w:numPr>
          <w:ilvl w:val="0"/>
          <w:numId w:val="4"/>
        </w:numPr>
        <w:spacing w:after="0" w:line="240" w:lineRule="auto"/>
        <w:ind w:left="180" w:hanging="180"/>
        <w:contextualSpacing/>
        <w:jc w:val="both"/>
        <w:rPr>
          <w:rFonts w:ascii="Arial" w:eastAsia="Times New Roman" w:hAnsi="Arial" w:cs="Arial"/>
        </w:rPr>
      </w:pPr>
      <w:r w:rsidRPr="00136F17">
        <w:rPr>
          <w:rFonts w:ascii="Arial" w:eastAsia="Times New Roman" w:hAnsi="Arial" w:cs="Arial"/>
        </w:rPr>
        <w:t>Campus telephones (located in the hallway)</w:t>
      </w:r>
    </w:p>
    <w:p w14:paraId="5CD21714" w14:textId="77777777" w:rsidR="00136F17" w:rsidRPr="00136F17" w:rsidRDefault="00136F17" w:rsidP="007639A8">
      <w:pPr>
        <w:spacing w:after="0" w:line="240" w:lineRule="auto"/>
        <w:ind w:firstLine="45"/>
        <w:jc w:val="both"/>
        <w:rPr>
          <w:rFonts w:ascii="Arial" w:eastAsia="Times New Roman" w:hAnsi="Arial" w:cs="Arial"/>
        </w:rPr>
      </w:pPr>
      <w:bookmarkStart w:id="6" w:name="_Toc127148923"/>
      <w:bookmarkStart w:id="7" w:name="_Toc128559974"/>
      <w:bookmarkStart w:id="8" w:name="_Toc140487987"/>
    </w:p>
    <w:p w14:paraId="02CC43D8" w14:textId="77777777" w:rsidR="002B290F" w:rsidRDefault="002B290F" w:rsidP="00136F17">
      <w:pPr>
        <w:spacing w:after="0" w:line="240" w:lineRule="auto"/>
        <w:rPr>
          <w:rFonts w:ascii="Arial" w:eastAsia="Times New Roman" w:hAnsi="Arial" w:cs="Arial"/>
        </w:rPr>
      </w:pPr>
      <w:r w:rsidRPr="002B290F">
        <w:rPr>
          <w:rFonts w:ascii="Arial" w:eastAsia="Times New Roman" w:hAnsi="Arial" w:cs="Arial"/>
        </w:rPr>
        <w:t xml:space="preserve">During an emergency evacuation employees/students should gather, as appropriate, in the following location(s): </w:t>
      </w:r>
    </w:p>
    <w:p w14:paraId="71536652" w14:textId="77777777" w:rsidR="002B290F" w:rsidRDefault="002B290F" w:rsidP="002B290F">
      <w:pPr>
        <w:pStyle w:val="ListParagraph"/>
        <w:numPr>
          <w:ilvl w:val="0"/>
          <w:numId w:val="6"/>
        </w:numPr>
        <w:spacing w:after="0" w:line="240" w:lineRule="auto"/>
        <w:ind w:left="180" w:hanging="180"/>
        <w:rPr>
          <w:rFonts w:ascii="Arial" w:eastAsia="Times New Roman" w:hAnsi="Arial" w:cs="Arial"/>
        </w:rPr>
      </w:pPr>
      <w:r w:rsidRPr="002B290F">
        <w:rPr>
          <w:rFonts w:ascii="Arial" w:eastAsia="Times New Roman" w:hAnsi="Arial" w:cs="Arial"/>
        </w:rPr>
        <w:t>The Primary E</w:t>
      </w:r>
      <w:r>
        <w:rPr>
          <w:rFonts w:ascii="Arial" w:eastAsia="Times New Roman" w:hAnsi="Arial" w:cs="Arial"/>
        </w:rPr>
        <w:t>vacuation</w:t>
      </w:r>
      <w:r w:rsidRPr="002B290F">
        <w:rPr>
          <w:rFonts w:ascii="Arial" w:eastAsia="Times New Roman" w:hAnsi="Arial" w:cs="Arial"/>
        </w:rPr>
        <w:t xml:space="preserve"> Assembly Area (EAA) is the memorial on the west side of the Ashland Building. </w:t>
      </w:r>
    </w:p>
    <w:p w14:paraId="2789421E" w14:textId="77777777" w:rsidR="00136F17" w:rsidRDefault="002B290F" w:rsidP="002B290F">
      <w:pPr>
        <w:pStyle w:val="ListParagraph"/>
        <w:numPr>
          <w:ilvl w:val="0"/>
          <w:numId w:val="6"/>
        </w:numPr>
        <w:spacing w:after="0" w:line="240" w:lineRule="auto"/>
        <w:ind w:left="180" w:hanging="180"/>
        <w:rPr>
          <w:rFonts w:ascii="Arial" w:eastAsia="Times New Roman" w:hAnsi="Arial" w:cs="Arial"/>
        </w:rPr>
      </w:pPr>
      <w:r w:rsidRPr="002B290F">
        <w:rPr>
          <w:rFonts w:ascii="Arial" w:eastAsia="Times New Roman" w:hAnsi="Arial" w:cs="Arial"/>
        </w:rPr>
        <w:t>The Severe Weather Shelter is in the main hallway adjacent to room 117 in the Ashland Building</w:t>
      </w:r>
      <w:r>
        <w:rPr>
          <w:rFonts w:ascii="Arial" w:eastAsia="Times New Roman" w:hAnsi="Arial" w:cs="Arial"/>
        </w:rPr>
        <w:t>.</w:t>
      </w:r>
    </w:p>
    <w:p w14:paraId="57BA39B6" w14:textId="77777777" w:rsidR="00682E22" w:rsidRPr="002B290F" w:rsidRDefault="00682E22" w:rsidP="00682E22">
      <w:pPr>
        <w:pStyle w:val="ListParagraph"/>
        <w:numPr>
          <w:ilvl w:val="1"/>
          <w:numId w:val="6"/>
        </w:numPr>
        <w:spacing w:after="0" w:line="240" w:lineRule="auto"/>
        <w:rPr>
          <w:rFonts w:ascii="Arial" w:eastAsia="Times New Roman" w:hAnsi="Arial" w:cs="Arial"/>
        </w:rPr>
      </w:pPr>
      <w:r>
        <w:rPr>
          <w:rFonts w:ascii="Arial" w:eastAsia="Times New Roman" w:hAnsi="Arial" w:cs="Arial"/>
        </w:rPr>
        <w:t>If the Ashland Building is locked (after regular business hours) go to the nearest permanent structure and seek shelter on the lowest level, interior most portion, of the building.</w:t>
      </w:r>
    </w:p>
    <w:p w14:paraId="1E44D987" w14:textId="77777777" w:rsidR="00D41257" w:rsidRDefault="00D41257" w:rsidP="007639A8">
      <w:pPr>
        <w:keepNext/>
        <w:spacing w:after="0" w:line="240" w:lineRule="auto"/>
        <w:jc w:val="center"/>
        <w:outlineLvl w:val="1"/>
        <w:rPr>
          <w:rFonts w:ascii="Arial" w:eastAsia="Times New Roman" w:hAnsi="Arial" w:cs="Arial"/>
          <w:b/>
          <w:bCs/>
          <w:iCs/>
          <w:u w:val="single"/>
        </w:rPr>
        <w:sectPr w:rsidR="00D41257" w:rsidSect="00D41257">
          <w:pgSz w:w="12240" w:h="15840"/>
          <w:pgMar w:top="1080" w:right="1080" w:bottom="1080" w:left="1080" w:header="720" w:footer="720" w:gutter="0"/>
          <w:pgBorders w:offsetFrom="page">
            <w:top w:val="single" w:sz="48" w:space="24" w:color="C00000"/>
            <w:left w:val="single" w:sz="48" w:space="24" w:color="C00000"/>
            <w:bottom w:val="single" w:sz="48" w:space="24" w:color="C00000"/>
            <w:right w:val="single" w:sz="48" w:space="24" w:color="C00000"/>
          </w:pgBorders>
          <w:cols w:space="720"/>
          <w:docGrid w:linePitch="360"/>
        </w:sectPr>
      </w:pPr>
    </w:p>
    <w:p w14:paraId="5259E4C9" w14:textId="77777777" w:rsidR="00C97201" w:rsidRDefault="00136F17" w:rsidP="007639A8">
      <w:pPr>
        <w:keepNext/>
        <w:spacing w:after="0" w:line="240" w:lineRule="auto"/>
        <w:jc w:val="center"/>
        <w:outlineLvl w:val="1"/>
        <w:rPr>
          <w:rFonts w:ascii="Arial" w:eastAsia="Times New Roman" w:hAnsi="Arial" w:cs="Arial"/>
          <w:b/>
          <w:bCs/>
          <w:iCs/>
          <w:u w:val="single"/>
        </w:rPr>
      </w:pPr>
      <w:r w:rsidRPr="00136F17">
        <w:rPr>
          <w:rFonts w:ascii="Arial" w:eastAsia="Times New Roman" w:hAnsi="Arial" w:cs="Arial"/>
          <w:b/>
          <w:bCs/>
          <w:iCs/>
          <w:u w:val="single"/>
        </w:rPr>
        <w:lastRenderedPageBreak/>
        <w:t xml:space="preserve">ADDRESSING SPECIFIC EMERGENCIES WHICH MAY OCCUR </w:t>
      </w:r>
    </w:p>
    <w:p w14:paraId="5DAADD91" w14:textId="77777777" w:rsidR="00136F17" w:rsidRPr="00136F17" w:rsidRDefault="00C97201" w:rsidP="007639A8">
      <w:pPr>
        <w:keepNext/>
        <w:spacing w:after="0" w:line="240" w:lineRule="auto"/>
        <w:jc w:val="center"/>
        <w:outlineLvl w:val="1"/>
        <w:rPr>
          <w:rFonts w:ascii="Arial" w:eastAsia="Times New Roman" w:hAnsi="Arial" w:cs="Arial"/>
          <w:b/>
          <w:bCs/>
          <w:i/>
          <w:iCs/>
          <w:u w:val="single"/>
        </w:rPr>
      </w:pPr>
      <w:r>
        <w:rPr>
          <w:rFonts w:ascii="Arial" w:eastAsia="Times New Roman" w:hAnsi="Arial" w:cs="Arial"/>
          <w:b/>
          <w:bCs/>
          <w:iCs/>
          <w:u w:val="single"/>
        </w:rPr>
        <w:t>AT THE TAYLOR FORK SITE</w:t>
      </w:r>
    </w:p>
    <w:p w14:paraId="7F02E8C0" w14:textId="77777777" w:rsidR="00D41257" w:rsidRPr="00D41257" w:rsidRDefault="00FF6ED6" w:rsidP="00D41257">
      <w:pPr>
        <w:keepNext/>
        <w:spacing w:before="240" w:after="0" w:line="240" w:lineRule="auto"/>
        <w:jc w:val="both"/>
        <w:outlineLvl w:val="1"/>
        <w:rPr>
          <w:rFonts w:ascii="Arial" w:eastAsia="Times New Roman" w:hAnsi="Arial" w:cs="Arial"/>
          <w:bCs/>
          <w:iCs/>
        </w:rPr>
      </w:pPr>
      <w:r>
        <w:rPr>
          <w:rFonts w:ascii="Arial" w:eastAsia="Times New Roman" w:hAnsi="Arial" w:cs="Arial"/>
          <w:b/>
          <w:bCs/>
          <w:iCs/>
        </w:rPr>
        <w:t>Fire</w:t>
      </w:r>
      <w:r w:rsidR="00D41257">
        <w:rPr>
          <w:rFonts w:ascii="Arial" w:eastAsia="Times New Roman" w:hAnsi="Arial" w:cs="Arial"/>
          <w:b/>
          <w:bCs/>
          <w:iCs/>
        </w:rPr>
        <w:t xml:space="preserve">: </w:t>
      </w:r>
      <w:r w:rsidR="00D41257">
        <w:rPr>
          <w:rFonts w:ascii="Arial" w:eastAsia="Times New Roman" w:hAnsi="Arial" w:cs="Arial"/>
          <w:bCs/>
          <w:iCs/>
        </w:rPr>
        <w:t xml:space="preserve">In the event that a fire is reported in the area, immediately evacuate the area. If time permits, stop activities and secure the </w:t>
      </w:r>
      <w:r w:rsidR="0056025B">
        <w:rPr>
          <w:rFonts w:ascii="Arial" w:eastAsia="Times New Roman" w:hAnsi="Arial" w:cs="Arial"/>
          <w:bCs/>
          <w:iCs/>
        </w:rPr>
        <w:t>location</w:t>
      </w:r>
      <w:r w:rsidR="00D41257">
        <w:rPr>
          <w:rFonts w:ascii="Arial" w:eastAsia="Times New Roman" w:hAnsi="Arial" w:cs="Arial"/>
          <w:bCs/>
          <w:iCs/>
        </w:rPr>
        <w:t>. A</w:t>
      </w:r>
      <w:r w:rsidR="00D41257" w:rsidRPr="00136F17">
        <w:rPr>
          <w:rFonts w:ascii="Arial" w:eastAsia="Times New Roman" w:hAnsi="Arial" w:cs="Arial"/>
          <w:bCs/>
          <w:iCs/>
        </w:rPr>
        <w:t xml:space="preserve">ll animals will be left </w:t>
      </w:r>
      <w:r w:rsidR="0056025B">
        <w:rPr>
          <w:rFonts w:ascii="Arial" w:eastAsia="Times New Roman" w:hAnsi="Arial" w:cs="Arial"/>
          <w:bCs/>
          <w:iCs/>
        </w:rPr>
        <w:t>where they are</w:t>
      </w:r>
      <w:r w:rsidR="00D41257" w:rsidRPr="00136F17">
        <w:rPr>
          <w:rFonts w:ascii="Arial" w:eastAsia="Times New Roman" w:hAnsi="Arial" w:cs="Arial"/>
          <w:bCs/>
          <w:iCs/>
        </w:rPr>
        <w:t xml:space="preserve">. Evacuate the </w:t>
      </w:r>
      <w:r w:rsidR="00D41257">
        <w:rPr>
          <w:rFonts w:ascii="Arial" w:eastAsia="Times New Roman" w:hAnsi="Arial" w:cs="Arial"/>
          <w:bCs/>
          <w:iCs/>
        </w:rPr>
        <w:t xml:space="preserve">area and </w:t>
      </w:r>
      <w:r>
        <w:rPr>
          <w:rFonts w:ascii="Arial" w:eastAsia="Times New Roman" w:hAnsi="Arial" w:cs="Arial"/>
          <w:bCs/>
          <w:iCs/>
        </w:rPr>
        <w:t>report</w:t>
      </w:r>
      <w:r w:rsidR="00D41257">
        <w:rPr>
          <w:rFonts w:ascii="Arial" w:eastAsia="Times New Roman" w:hAnsi="Arial" w:cs="Arial"/>
          <w:bCs/>
          <w:iCs/>
        </w:rPr>
        <w:t xml:space="preserve"> </w:t>
      </w:r>
      <w:r w:rsidR="00DC2EB8">
        <w:rPr>
          <w:rFonts w:ascii="Arial" w:eastAsia="Times New Roman" w:hAnsi="Arial" w:cs="Arial"/>
          <w:bCs/>
          <w:iCs/>
        </w:rPr>
        <w:t xml:space="preserve">to </w:t>
      </w:r>
      <w:r w:rsidR="00D41257">
        <w:rPr>
          <w:rFonts w:ascii="Arial" w:eastAsia="Times New Roman" w:hAnsi="Arial" w:cs="Arial"/>
          <w:bCs/>
          <w:iCs/>
        </w:rPr>
        <w:t>the main</w:t>
      </w:r>
      <w:r>
        <w:rPr>
          <w:rFonts w:ascii="Arial" w:eastAsia="Times New Roman" w:hAnsi="Arial" w:cs="Arial"/>
          <w:bCs/>
          <w:iCs/>
        </w:rPr>
        <w:t xml:space="preserve"> access</w:t>
      </w:r>
      <w:r w:rsidR="00D41257">
        <w:rPr>
          <w:rFonts w:ascii="Arial" w:eastAsia="Times New Roman" w:hAnsi="Arial" w:cs="Arial"/>
          <w:bCs/>
          <w:iCs/>
        </w:rPr>
        <w:t xml:space="preserve"> gate near</w:t>
      </w:r>
      <w:r w:rsidR="00DC2EB8">
        <w:rPr>
          <w:rFonts w:ascii="Arial" w:eastAsia="Times New Roman" w:hAnsi="Arial" w:cs="Arial"/>
          <w:bCs/>
          <w:iCs/>
        </w:rPr>
        <w:t>,</w:t>
      </w:r>
      <w:r w:rsidR="00D41257">
        <w:rPr>
          <w:rFonts w:ascii="Arial" w:eastAsia="Times New Roman" w:hAnsi="Arial" w:cs="Arial"/>
          <w:bCs/>
          <w:iCs/>
        </w:rPr>
        <w:t xml:space="preserve"> the barn</w:t>
      </w:r>
      <w:r w:rsidR="00DC2EB8">
        <w:rPr>
          <w:rFonts w:ascii="Arial" w:eastAsia="Times New Roman" w:hAnsi="Arial" w:cs="Arial"/>
          <w:bCs/>
          <w:iCs/>
        </w:rPr>
        <w:t>,</w:t>
      </w:r>
      <w:r w:rsidR="00D41257">
        <w:rPr>
          <w:rFonts w:ascii="Arial" w:eastAsia="Times New Roman" w:hAnsi="Arial" w:cs="Arial"/>
          <w:bCs/>
          <w:iCs/>
        </w:rPr>
        <w:t xml:space="preserve"> to direct emergency responders to the approximate area of the fire.</w:t>
      </w:r>
      <w:r w:rsidR="00D41257" w:rsidRPr="00136F17">
        <w:rPr>
          <w:rFonts w:ascii="Arial" w:eastAsia="Times New Roman" w:hAnsi="Arial" w:cs="Arial"/>
          <w:bCs/>
          <w:iCs/>
        </w:rPr>
        <w:t xml:space="preserve"> </w:t>
      </w:r>
    </w:p>
    <w:p w14:paraId="2DA80F3A" w14:textId="77777777" w:rsidR="00DA0E16" w:rsidRDefault="00136F17" w:rsidP="00DA0E16">
      <w:pPr>
        <w:keepNext/>
        <w:spacing w:before="240" w:line="240" w:lineRule="auto"/>
        <w:jc w:val="both"/>
        <w:outlineLvl w:val="1"/>
        <w:rPr>
          <w:rFonts w:ascii="Arial" w:eastAsia="Times New Roman" w:hAnsi="Arial" w:cs="Arial"/>
          <w:bCs/>
          <w:iCs/>
        </w:rPr>
      </w:pPr>
      <w:r w:rsidRPr="00136F17">
        <w:rPr>
          <w:rFonts w:ascii="Arial" w:eastAsia="Times New Roman" w:hAnsi="Arial" w:cs="Arial"/>
          <w:b/>
          <w:bCs/>
          <w:iCs/>
        </w:rPr>
        <w:t>Power Failure</w:t>
      </w:r>
      <w:r w:rsidRPr="00136F17">
        <w:rPr>
          <w:rFonts w:ascii="Arial" w:eastAsia="Times New Roman" w:hAnsi="Arial" w:cs="Arial"/>
          <w:bCs/>
          <w:iCs/>
        </w:rPr>
        <w:t xml:space="preserve">: If an unplanned power outage occurs, all animals will be left </w:t>
      </w:r>
      <w:r w:rsidR="0056025B">
        <w:rPr>
          <w:rFonts w:ascii="Arial" w:eastAsia="Times New Roman" w:hAnsi="Arial" w:cs="Arial"/>
          <w:bCs/>
          <w:iCs/>
        </w:rPr>
        <w:t>in their enclosures.</w:t>
      </w:r>
      <w:r w:rsidRPr="00136F17">
        <w:rPr>
          <w:rFonts w:ascii="Arial" w:eastAsia="Times New Roman" w:hAnsi="Arial" w:cs="Arial"/>
          <w:bCs/>
          <w:iCs/>
        </w:rPr>
        <w:t xml:space="preserve"> Evacuate the </w:t>
      </w:r>
      <w:r w:rsidR="0056025B">
        <w:rPr>
          <w:rFonts w:ascii="Arial" w:eastAsia="Times New Roman" w:hAnsi="Arial" w:cs="Arial"/>
          <w:bCs/>
          <w:iCs/>
        </w:rPr>
        <w:t xml:space="preserve">area </w:t>
      </w:r>
      <w:r w:rsidRPr="00136F17">
        <w:rPr>
          <w:rFonts w:ascii="Arial" w:eastAsia="Times New Roman" w:hAnsi="Arial" w:cs="Arial"/>
          <w:bCs/>
          <w:iCs/>
        </w:rPr>
        <w:t xml:space="preserve">and </w:t>
      </w:r>
      <w:r w:rsidR="0056025B">
        <w:rPr>
          <w:rFonts w:ascii="Arial" w:eastAsia="Times New Roman" w:hAnsi="Arial" w:cs="Arial"/>
          <w:bCs/>
          <w:iCs/>
        </w:rPr>
        <w:t>come</w:t>
      </w:r>
      <w:r w:rsidRPr="00136F17">
        <w:rPr>
          <w:rFonts w:ascii="Arial" w:eastAsia="Times New Roman" w:hAnsi="Arial" w:cs="Arial"/>
          <w:bCs/>
          <w:iCs/>
        </w:rPr>
        <w:t xml:space="preserve"> to the Science Building</w:t>
      </w:r>
      <w:r w:rsidR="0056025B">
        <w:rPr>
          <w:rFonts w:ascii="Arial" w:eastAsia="Times New Roman" w:hAnsi="Arial" w:cs="Arial"/>
          <w:bCs/>
          <w:iCs/>
        </w:rPr>
        <w:t xml:space="preserve"> to report any utility outage to Facilities Management.</w:t>
      </w:r>
    </w:p>
    <w:bookmarkEnd w:id="6"/>
    <w:bookmarkEnd w:id="7"/>
    <w:bookmarkEnd w:id="8"/>
    <w:p w14:paraId="235CF91E" w14:textId="77777777" w:rsidR="003D6E95" w:rsidRDefault="00136F17" w:rsidP="003D6E95">
      <w:pPr>
        <w:keepNext/>
        <w:spacing w:line="240" w:lineRule="auto"/>
        <w:jc w:val="both"/>
        <w:outlineLvl w:val="1"/>
        <w:rPr>
          <w:rFonts w:ascii="Arial" w:eastAsia="Times New Roman" w:hAnsi="Arial" w:cs="Arial"/>
        </w:rPr>
      </w:pPr>
      <w:r w:rsidRPr="00136F17">
        <w:rPr>
          <w:rFonts w:ascii="Arial" w:eastAsia="Times New Roman" w:hAnsi="Arial" w:cs="Arial"/>
          <w:b/>
        </w:rPr>
        <w:t>Water Supply Problems</w:t>
      </w:r>
      <w:r w:rsidRPr="00136F17">
        <w:rPr>
          <w:rFonts w:ascii="Arial" w:eastAsia="Times New Roman" w:hAnsi="Arial" w:cs="Arial"/>
          <w:bCs/>
          <w:iCs/>
        </w:rPr>
        <w:t>:</w:t>
      </w:r>
      <w:r w:rsidRPr="00136F17">
        <w:rPr>
          <w:rFonts w:ascii="Arial" w:eastAsia="Times New Roman" w:hAnsi="Arial" w:cs="Arial"/>
          <w:bCs/>
          <w:i/>
          <w:iCs/>
        </w:rPr>
        <w:t xml:space="preserve"> </w:t>
      </w:r>
      <w:bookmarkStart w:id="9" w:name="_Toc127148929"/>
      <w:bookmarkStart w:id="10" w:name="_Toc128559980"/>
      <w:bookmarkStart w:id="11" w:name="_Toc140487993"/>
      <w:r w:rsidR="003D6E95" w:rsidRPr="003D6E95">
        <w:rPr>
          <w:rFonts w:ascii="Arial" w:eastAsia="Times New Roman" w:hAnsi="Arial" w:cs="Arial"/>
        </w:rPr>
        <w:t xml:space="preserve">If water for the Taylor Fork site is lost or gets contaminated, water will be brought in from an outside source. </w:t>
      </w:r>
      <w:r w:rsidR="0056025B">
        <w:rPr>
          <w:rFonts w:ascii="Arial" w:eastAsia="Times New Roman" w:hAnsi="Arial" w:cs="Arial"/>
        </w:rPr>
        <w:t>R</w:t>
      </w:r>
      <w:r w:rsidR="0056025B" w:rsidRPr="0056025B">
        <w:rPr>
          <w:rFonts w:ascii="Arial" w:eastAsia="Times New Roman" w:hAnsi="Arial" w:cs="Arial"/>
        </w:rPr>
        <w:t>eport any utility outage</w:t>
      </w:r>
      <w:r w:rsidR="0056025B">
        <w:rPr>
          <w:rFonts w:ascii="Arial" w:eastAsia="Times New Roman" w:hAnsi="Arial" w:cs="Arial"/>
        </w:rPr>
        <w:t>s</w:t>
      </w:r>
      <w:r w:rsidR="0056025B" w:rsidRPr="0056025B">
        <w:rPr>
          <w:rFonts w:ascii="Arial" w:eastAsia="Times New Roman" w:hAnsi="Arial" w:cs="Arial"/>
        </w:rPr>
        <w:t xml:space="preserve"> to Facilities Management.</w:t>
      </w:r>
    </w:p>
    <w:p w14:paraId="40CDAD98" w14:textId="77777777" w:rsidR="00136F17" w:rsidRPr="00136F17" w:rsidRDefault="00136F17" w:rsidP="003D6E95">
      <w:pPr>
        <w:keepNext/>
        <w:spacing w:line="240" w:lineRule="auto"/>
        <w:jc w:val="both"/>
        <w:outlineLvl w:val="1"/>
        <w:rPr>
          <w:rFonts w:ascii="Arial" w:eastAsia="Times New Roman" w:hAnsi="Arial" w:cs="Arial"/>
        </w:rPr>
      </w:pPr>
      <w:r w:rsidRPr="00136F17">
        <w:rPr>
          <w:rFonts w:ascii="Arial" w:eastAsia="Times New Roman" w:hAnsi="Arial" w:cs="Arial"/>
          <w:b/>
          <w:bCs/>
          <w:iCs/>
        </w:rPr>
        <w:t>Inclement Weather</w:t>
      </w:r>
      <w:bookmarkEnd w:id="9"/>
      <w:bookmarkEnd w:id="10"/>
      <w:bookmarkEnd w:id="11"/>
      <w:r w:rsidRPr="00136F17">
        <w:rPr>
          <w:rFonts w:ascii="Arial" w:eastAsia="Times New Roman" w:hAnsi="Arial" w:cs="Arial"/>
          <w:b/>
          <w:bCs/>
          <w:iCs/>
        </w:rPr>
        <w:t>:</w:t>
      </w:r>
      <w:r w:rsidRPr="00136F17">
        <w:rPr>
          <w:rFonts w:ascii="Arial" w:eastAsia="Times New Roman" w:hAnsi="Arial" w:cs="Arial"/>
          <w:bCs/>
          <w:iCs/>
        </w:rPr>
        <w:t xml:space="preserve"> </w:t>
      </w:r>
      <w:r w:rsidRPr="00136F17">
        <w:rPr>
          <w:rFonts w:ascii="Arial" w:eastAsia="Times New Roman" w:hAnsi="Arial" w:cs="Arial"/>
        </w:rPr>
        <w:t xml:space="preserve">If access to the </w:t>
      </w:r>
      <w:r w:rsidR="00A9572A">
        <w:rPr>
          <w:rFonts w:ascii="Arial" w:eastAsia="Times New Roman" w:hAnsi="Arial" w:cs="Arial"/>
        </w:rPr>
        <w:t>U</w:t>
      </w:r>
      <w:r w:rsidRPr="00136F17">
        <w:rPr>
          <w:rFonts w:ascii="Arial" w:eastAsia="Times New Roman" w:hAnsi="Arial" w:cs="Arial"/>
        </w:rPr>
        <w:t>niversity is unsafe because of inclement weather, animals must be checked immediate</w:t>
      </w:r>
      <w:r w:rsidR="003D6E95">
        <w:rPr>
          <w:rFonts w:ascii="Arial" w:eastAsia="Times New Roman" w:hAnsi="Arial" w:cs="Arial"/>
        </w:rPr>
        <w:t>ly upon access being restored.</w:t>
      </w:r>
    </w:p>
    <w:p w14:paraId="2D8974D0" w14:textId="77777777" w:rsidR="00C97201" w:rsidRPr="00136F17" w:rsidRDefault="00136F17" w:rsidP="00FF6ED6">
      <w:pPr>
        <w:spacing w:line="240" w:lineRule="auto"/>
        <w:jc w:val="both"/>
        <w:rPr>
          <w:rFonts w:ascii="Arial" w:eastAsia="Times New Roman" w:hAnsi="Arial" w:cs="Arial"/>
        </w:rPr>
      </w:pPr>
      <w:r w:rsidRPr="00136F17">
        <w:rPr>
          <w:rFonts w:ascii="Arial" w:eastAsia="Times New Roman" w:hAnsi="Arial" w:cs="Arial"/>
          <w:b/>
          <w:bCs/>
        </w:rPr>
        <w:t>Tornado Warning</w:t>
      </w:r>
      <w:r w:rsidRPr="00136F17">
        <w:rPr>
          <w:rFonts w:ascii="Arial" w:eastAsia="Times New Roman" w:hAnsi="Arial" w:cs="Arial"/>
          <w:b/>
        </w:rPr>
        <w:t>:</w:t>
      </w:r>
      <w:r w:rsidRPr="00136F17">
        <w:rPr>
          <w:rFonts w:ascii="Arial" w:eastAsia="Times New Roman" w:hAnsi="Arial" w:cs="Arial"/>
        </w:rPr>
        <w:t xml:space="preserve"> </w:t>
      </w:r>
      <w:r w:rsidR="00DA0E16" w:rsidRPr="00DA0E16">
        <w:rPr>
          <w:rFonts w:ascii="Arial" w:eastAsia="Times New Roman" w:hAnsi="Arial" w:cs="Arial"/>
        </w:rPr>
        <w:t>Wh</w:t>
      </w:r>
      <w:r w:rsidR="00DA0E16">
        <w:rPr>
          <w:rFonts w:ascii="Arial" w:eastAsia="Times New Roman" w:hAnsi="Arial" w:cs="Arial"/>
        </w:rPr>
        <w:t>en a tornado warning is issued, t</w:t>
      </w:r>
      <w:r w:rsidR="00DA0E16" w:rsidRPr="00DA0E16">
        <w:rPr>
          <w:rFonts w:ascii="Arial" w:eastAsia="Times New Roman" w:hAnsi="Arial" w:cs="Arial"/>
        </w:rPr>
        <w:t>he emergency warning sirens will sound. Immediately evacuate the area and proceed to the Severe Weather Shelter in the main hallway adjacent to room 117 in the Ashland Building.</w:t>
      </w:r>
      <w:r w:rsidR="00FF6ED6">
        <w:rPr>
          <w:rFonts w:ascii="Arial" w:eastAsia="Times New Roman" w:hAnsi="Arial" w:cs="Arial"/>
        </w:rPr>
        <w:t xml:space="preserve"> </w:t>
      </w:r>
      <w:r w:rsidR="0056025B" w:rsidRPr="0056025B">
        <w:rPr>
          <w:rFonts w:ascii="Arial" w:eastAsia="Times New Roman" w:hAnsi="Arial" w:cs="Arial"/>
        </w:rPr>
        <w:t>If the Ashland Building is locked (after regular business hours) go to the nearest permanent structure</w:t>
      </w:r>
      <w:r w:rsidR="0056025B">
        <w:rPr>
          <w:rFonts w:ascii="Arial" w:eastAsia="Times New Roman" w:hAnsi="Arial" w:cs="Arial"/>
        </w:rPr>
        <w:t>.</w:t>
      </w:r>
      <w:r w:rsidR="0056025B" w:rsidRPr="0056025B">
        <w:rPr>
          <w:rFonts w:ascii="Arial" w:eastAsia="Times New Roman" w:hAnsi="Arial" w:cs="Arial"/>
        </w:rPr>
        <w:t xml:space="preserve"> </w:t>
      </w:r>
      <w:r w:rsidR="00FF6ED6" w:rsidRPr="00FF6ED6">
        <w:rPr>
          <w:rFonts w:ascii="Arial" w:eastAsia="Times New Roman" w:hAnsi="Arial" w:cs="Arial"/>
        </w:rPr>
        <w:t xml:space="preserve">Move to an interior room on the lowest level of a </w:t>
      </w:r>
      <w:r w:rsidR="00FF6ED6">
        <w:rPr>
          <w:rFonts w:ascii="Arial" w:eastAsia="Times New Roman" w:hAnsi="Arial" w:cs="Arial"/>
        </w:rPr>
        <w:t>sturdy building.</w:t>
      </w:r>
      <w:r w:rsidR="0056025B">
        <w:rPr>
          <w:rFonts w:ascii="Arial" w:eastAsia="Times New Roman" w:hAnsi="Arial" w:cs="Arial"/>
        </w:rPr>
        <w:t xml:space="preserve"> </w:t>
      </w:r>
      <w:r w:rsidR="00FF6ED6">
        <w:rPr>
          <w:rFonts w:ascii="Arial" w:eastAsia="Times New Roman" w:hAnsi="Arial" w:cs="Arial"/>
        </w:rPr>
        <w:t xml:space="preserve"> </w:t>
      </w:r>
      <w:r w:rsidR="00FF6ED6" w:rsidRPr="00FF6ED6">
        <w:rPr>
          <w:rFonts w:ascii="Arial" w:eastAsia="Times New Roman" w:hAnsi="Arial" w:cs="Arial"/>
        </w:rPr>
        <w:t>Continue to monitor weather reports/conditions via mobile device, weather radio, etc.</w:t>
      </w:r>
      <w:r w:rsidR="00FF6ED6">
        <w:rPr>
          <w:rFonts w:ascii="Arial" w:eastAsia="Times New Roman" w:hAnsi="Arial" w:cs="Arial"/>
        </w:rPr>
        <w:t xml:space="preserve"> </w:t>
      </w:r>
      <w:r w:rsidR="00DA0E16">
        <w:rPr>
          <w:rFonts w:ascii="Arial" w:eastAsia="Times New Roman" w:hAnsi="Arial" w:cs="Arial"/>
        </w:rPr>
        <w:t xml:space="preserve"> </w:t>
      </w:r>
      <w:r w:rsidR="00C97201" w:rsidRPr="00C97201">
        <w:rPr>
          <w:rFonts w:ascii="Arial" w:eastAsia="Times New Roman" w:hAnsi="Arial" w:cs="Arial"/>
        </w:rPr>
        <w:t xml:space="preserve">In the event of a tornado or severe weather, all animals will be </w:t>
      </w:r>
      <w:r w:rsidR="00C97201">
        <w:rPr>
          <w:rFonts w:ascii="Arial" w:eastAsia="Times New Roman" w:hAnsi="Arial" w:cs="Arial"/>
        </w:rPr>
        <w:t xml:space="preserve">left at the Taylor Fork site. </w:t>
      </w:r>
      <w:r w:rsidR="00C97201" w:rsidRPr="00C97201">
        <w:rPr>
          <w:rFonts w:ascii="Arial" w:eastAsia="Times New Roman" w:hAnsi="Arial" w:cs="Arial"/>
        </w:rPr>
        <w:t>If damage occurs to the site as a result of a tornado, the IACUC veterinarian shall determine whether the animals have been adversely affected enough whereby medical treatment or euthanasia is necessary.</w:t>
      </w:r>
    </w:p>
    <w:p w14:paraId="0D532C2D" w14:textId="77777777" w:rsidR="00136F17" w:rsidRPr="00136F17" w:rsidRDefault="00136F17" w:rsidP="00136F17">
      <w:pPr>
        <w:spacing w:line="240" w:lineRule="auto"/>
        <w:jc w:val="both"/>
        <w:rPr>
          <w:rFonts w:ascii="Arial" w:eastAsia="Times New Roman" w:hAnsi="Arial" w:cs="Arial"/>
          <w:u w:val="single"/>
        </w:rPr>
      </w:pPr>
      <w:bookmarkStart w:id="12" w:name="_Toc127148931"/>
      <w:bookmarkStart w:id="13" w:name="_Toc128559982"/>
      <w:bookmarkStart w:id="14" w:name="_Toc140487995"/>
      <w:r w:rsidRPr="00136F17">
        <w:rPr>
          <w:rFonts w:ascii="Arial" w:eastAsia="Times New Roman" w:hAnsi="Arial" w:cs="Arial"/>
          <w:b/>
        </w:rPr>
        <w:t xml:space="preserve">Flooding: </w:t>
      </w:r>
      <w:bookmarkStart w:id="15" w:name="_Toc127148932"/>
      <w:bookmarkStart w:id="16" w:name="_Toc128559983"/>
      <w:bookmarkStart w:id="17" w:name="_Toc140487996"/>
      <w:bookmarkEnd w:id="12"/>
      <w:bookmarkEnd w:id="13"/>
      <w:bookmarkEnd w:id="14"/>
      <w:r w:rsidR="00DA0E16">
        <w:rPr>
          <w:rFonts w:ascii="Arial" w:eastAsia="Times New Roman" w:hAnsi="Arial" w:cs="Arial"/>
        </w:rPr>
        <w:t>i</w:t>
      </w:r>
      <w:r w:rsidR="00DA0E16" w:rsidRPr="00DA0E16">
        <w:rPr>
          <w:rFonts w:ascii="Arial" w:eastAsia="Times New Roman" w:hAnsi="Arial" w:cs="Arial"/>
        </w:rPr>
        <w:t>f flooding occurs, immediately evacuate the Taylor Fork site and contact the Taylor Fork Ecological Area Supervisor</w:t>
      </w:r>
      <w:r w:rsidR="00A01E2A">
        <w:rPr>
          <w:rFonts w:ascii="Arial" w:eastAsia="Times New Roman" w:hAnsi="Arial" w:cs="Arial"/>
        </w:rPr>
        <w:t>.</w:t>
      </w:r>
    </w:p>
    <w:bookmarkEnd w:id="15"/>
    <w:bookmarkEnd w:id="16"/>
    <w:bookmarkEnd w:id="17"/>
    <w:p w14:paraId="4AD2814E" w14:textId="77777777" w:rsidR="003D6E95" w:rsidRDefault="00136F17" w:rsidP="00136F17">
      <w:pPr>
        <w:spacing w:after="0" w:line="240" w:lineRule="auto"/>
        <w:jc w:val="both"/>
        <w:rPr>
          <w:rFonts w:ascii="Arial" w:eastAsia="Times New Roman" w:hAnsi="Arial" w:cs="Arial"/>
        </w:rPr>
      </w:pPr>
      <w:r w:rsidRPr="00136F17">
        <w:rPr>
          <w:rFonts w:ascii="Arial" w:eastAsia="Times New Roman" w:hAnsi="Arial" w:cs="Arial"/>
          <w:b/>
        </w:rPr>
        <w:t xml:space="preserve">Earthquake: </w:t>
      </w:r>
      <w:r w:rsidR="00DA0E16" w:rsidRPr="00DA0E16">
        <w:rPr>
          <w:rFonts w:ascii="Arial" w:eastAsia="Times New Roman" w:hAnsi="Arial" w:cs="Arial"/>
        </w:rPr>
        <w:t>In the open, stay away from buildings, trees, telephone and electrical lines.</w:t>
      </w:r>
      <w:r w:rsidR="00DA0E16">
        <w:rPr>
          <w:rFonts w:ascii="Arial" w:eastAsia="Times New Roman" w:hAnsi="Arial" w:cs="Arial"/>
        </w:rPr>
        <w:t xml:space="preserve"> </w:t>
      </w:r>
      <w:r w:rsidR="00DA0E16" w:rsidRPr="00DA0E16">
        <w:rPr>
          <w:rFonts w:ascii="Arial" w:eastAsia="Times New Roman" w:hAnsi="Arial" w:cs="Arial"/>
        </w:rPr>
        <w:t>In the event of an earthquake, all animals will be left in t</w:t>
      </w:r>
      <w:r w:rsidR="00DA0E16">
        <w:rPr>
          <w:rFonts w:ascii="Arial" w:eastAsia="Times New Roman" w:hAnsi="Arial" w:cs="Arial"/>
        </w:rPr>
        <w:t xml:space="preserve">heir </w:t>
      </w:r>
      <w:r w:rsidR="00A01E2A">
        <w:rPr>
          <w:rFonts w:ascii="Arial" w:eastAsia="Times New Roman" w:hAnsi="Arial" w:cs="Arial"/>
        </w:rPr>
        <w:t>enclosures</w:t>
      </w:r>
      <w:r w:rsidR="00DA0E16">
        <w:rPr>
          <w:rFonts w:ascii="Arial" w:eastAsia="Times New Roman" w:hAnsi="Arial" w:cs="Arial"/>
        </w:rPr>
        <w:t xml:space="preserve">. </w:t>
      </w:r>
      <w:r w:rsidR="00DA0E16" w:rsidRPr="00DA0E16">
        <w:rPr>
          <w:rFonts w:ascii="Arial" w:eastAsia="Times New Roman" w:hAnsi="Arial" w:cs="Arial"/>
        </w:rPr>
        <w:t>After the quake has subsided, the IACUC veterinarian shall determine whether the animals have been adversely affected enough whereby medical treatment or euthanasia is necessary.</w:t>
      </w:r>
    </w:p>
    <w:p w14:paraId="08B767B4" w14:textId="77777777" w:rsidR="00087EEB" w:rsidRDefault="00087EEB" w:rsidP="00136F17">
      <w:pPr>
        <w:spacing w:after="0" w:line="240" w:lineRule="auto"/>
        <w:jc w:val="both"/>
        <w:rPr>
          <w:rFonts w:ascii="Arial" w:eastAsia="Times New Roman" w:hAnsi="Arial" w:cs="Arial"/>
        </w:rPr>
      </w:pPr>
    </w:p>
    <w:p w14:paraId="7F121A1C" w14:textId="77777777" w:rsidR="00087EEB" w:rsidRPr="00087EEB" w:rsidRDefault="00087EEB" w:rsidP="00087EEB">
      <w:pPr>
        <w:rPr>
          <w:rFonts w:ascii="Arial" w:hAnsi="Arial" w:cs="Arial"/>
        </w:rPr>
      </w:pPr>
      <w:r w:rsidRPr="00087EEB">
        <w:rPr>
          <w:rFonts w:ascii="Arial" w:hAnsi="Arial" w:cs="Arial"/>
          <w:b/>
        </w:rPr>
        <w:t xml:space="preserve">Off-Campus Chemical Release or Spill: </w:t>
      </w:r>
      <w:r w:rsidRPr="00087EEB">
        <w:rPr>
          <w:rFonts w:ascii="Arial" w:hAnsi="Arial" w:cs="Arial"/>
        </w:rPr>
        <w:t>In the event of an off-campus chemical release or spill, the university will issue alerts via the emergency notification system</w:t>
      </w:r>
      <w:r w:rsidRPr="00087EEB">
        <w:rPr>
          <w:rFonts w:ascii="Arial" w:hAnsi="Arial" w:cs="Arial"/>
          <w:b/>
        </w:rPr>
        <w:t>, if the emergency notification message instructs you to Shelter-In-Place, go immediately to the Perkins Building</w:t>
      </w:r>
      <w:r w:rsidRPr="00087EEB">
        <w:rPr>
          <w:rFonts w:ascii="Arial" w:hAnsi="Arial" w:cs="Arial"/>
        </w:rPr>
        <w:t xml:space="preserve"> and remain in the building until you are notified that the immediate danger has passed.</w:t>
      </w:r>
    </w:p>
    <w:p w14:paraId="7480AD70" w14:textId="77777777" w:rsidR="00087EEB" w:rsidRDefault="00087EEB" w:rsidP="00136F17">
      <w:pPr>
        <w:spacing w:after="0" w:line="240" w:lineRule="auto"/>
        <w:jc w:val="both"/>
        <w:rPr>
          <w:rFonts w:ascii="Arial" w:eastAsia="Times New Roman" w:hAnsi="Arial" w:cs="Arial"/>
        </w:rPr>
        <w:sectPr w:rsidR="00087EEB" w:rsidSect="00D41257">
          <w:pgSz w:w="12240" w:h="15840"/>
          <w:pgMar w:top="1080" w:right="1080" w:bottom="1080" w:left="1080" w:header="720" w:footer="720" w:gutter="0"/>
          <w:pgBorders w:offsetFrom="page">
            <w:top w:val="single" w:sz="48" w:space="24" w:color="C00000"/>
            <w:left w:val="single" w:sz="48" w:space="24" w:color="C00000"/>
            <w:bottom w:val="single" w:sz="48" w:space="24" w:color="C00000"/>
            <w:right w:val="single" w:sz="48" w:space="24" w:color="C00000"/>
          </w:pgBorders>
          <w:cols w:space="720"/>
          <w:docGrid w:linePitch="360"/>
        </w:sectPr>
      </w:pPr>
    </w:p>
    <w:p w14:paraId="078A98E7" w14:textId="77777777" w:rsidR="007548DF" w:rsidRDefault="007548DF" w:rsidP="007548DF">
      <w:pPr>
        <w:spacing w:after="0" w:line="240" w:lineRule="auto"/>
        <w:jc w:val="center"/>
        <w:rPr>
          <w:rFonts w:ascii="Arial" w:hAnsi="Arial" w:cs="Arial"/>
          <w:b/>
          <w:sz w:val="36"/>
        </w:rPr>
      </w:pPr>
      <w:r>
        <w:rPr>
          <w:rFonts w:ascii="Arial" w:hAnsi="Arial" w:cs="Arial"/>
          <w:b/>
          <w:sz w:val="36"/>
        </w:rPr>
        <w:lastRenderedPageBreak/>
        <w:t xml:space="preserve">TAYLOR FORK RESEARCH FACILITY </w:t>
      </w:r>
    </w:p>
    <w:p w14:paraId="6B188917" w14:textId="77777777" w:rsidR="00136F17" w:rsidRPr="00136F17" w:rsidRDefault="000664E8" w:rsidP="007548DF">
      <w:pPr>
        <w:spacing w:after="0" w:line="240" w:lineRule="auto"/>
        <w:jc w:val="center"/>
        <w:rPr>
          <w:rFonts w:ascii="Arial" w:eastAsia="Times New Roman" w:hAnsi="Arial" w:cs="Arial"/>
          <w:b/>
        </w:rPr>
      </w:pPr>
      <w:r>
        <w:rPr>
          <w:noProof/>
        </w:rPr>
        <mc:AlternateContent>
          <mc:Choice Requires="wps">
            <w:drawing>
              <wp:anchor distT="0" distB="0" distL="114300" distR="114300" simplePos="0" relativeHeight="251681792" behindDoc="0" locked="0" layoutInCell="1" allowOverlap="1" wp14:anchorId="06125182" wp14:editId="07CD9377">
                <wp:simplePos x="0" y="0"/>
                <wp:positionH relativeFrom="column">
                  <wp:posOffset>3886200</wp:posOffset>
                </wp:positionH>
                <wp:positionV relativeFrom="paragraph">
                  <wp:posOffset>5235449</wp:posOffset>
                </wp:positionV>
                <wp:extent cx="914400" cy="447675"/>
                <wp:effectExtent l="381000" t="0" r="19050" b="28575"/>
                <wp:wrapNone/>
                <wp:docPr id="15" name="Line Callout 1 15"/>
                <wp:cNvGraphicFramePr/>
                <a:graphic xmlns:a="http://schemas.openxmlformats.org/drawingml/2006/main">
                  <a:graphicData uri="http://schemas.microsoft.com/office/word/2010/wordprocessingShape">
                    <wps:wsp>
                      <wps:cNvSpPr/>
                      <wps:spPr>
                        <a:xfrm>
                          <a:off x="0" y="0"/>
                          <a:ext cx="914400" cy="447675"/>
                        </a:xfrm>
                        <a:prstGeom prst="borderCallout1">
                          <a:avLst>
                            <a:gd name="adj1" fmla="val 48375"/>
                            <a:gd name="adj2" fmla="val -5280"/>
                            <a:gd name="adj3" fmla="val 78977"/>
                            <a:gd name="adj4" fmla="val -39860"/>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05CEE" w14:textId="77777777" w:rsidR="000664E8" w:rsidRPr="000664E8" w:rsidRDefault="000664E8" w:rsidP="000664E8">
                            <w:pPr>
                              <w:spacing w:after="0"/>
                              <w:jc w:val="center"/>
                              <w:rPr>
                                <w:color w:val="000000" w:themeColor="text1"/>
                              </w:rPr>
                            </w:pPr>
                            <w:r>
                              <w:rPr>
                                <w:color w:val="000000" w:themeColor="text1"/>
                              </w:rPr>
                              <w:t>TAYLOR FORK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12518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5" o:spid="_x0000_s1026" type="#_x0000_t47" style="position:absolute;left:0;text-align:left;margin-left:306pt;margin-top:412.25pt;width:1in;height:35.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" adj="-8610,17059,-1140,10449" fillcolor="white [3212]" strokecolor="#ffc000 [3207]" strokeweight="1pt">
                <v:textbox>
                  <w:txbxContent>
                    <w:p w14:paraId="46F05CEE" w14:textId="77777777" w:rsidR="000664E8" w:rsidRPr="000664E8" w:rsidRDefault="000664E8" w:rsidP="000664E8">
                      <w:pPr>
                        <w:spacing w:after="0"/>
                        <w:jc w:val="center"/>
                        <w:rPr>
                          <w:color w:val="000000" w:themeColor="text1"/>
                        </w:rPr>
                      </w:pPr>
                      <w:r>
                        <w:rPr>
                          <w:color w:val="000000" w:themeColor="text1"/>
                        </w:rPr>
                        <w:t>TAYLOR FORK</w:t>
                      </w:r>
                    </w:p>
                  </w:txbxContent>
                </v:textbox>
                <o:callout v:ext="edit" minusy="t"/>
              </v:shape>
            </w:pict>
          </mc:Fallback>
        </mc:AlternateContent>
      </w:r>
      <w:r>
        <w:rPr>
          <w:noProof/>
        </w:rPr>
        <mc:AlternateContent>
          <mc:Choice Requires="wps">
            <w:drawing>
              <wp:anchor distT="0" distB="0" distL="114300" distR="114300" simplePos="0" relativeHeight="251679744" behindDoc="0" locked="0" layoutInCell="1" allowOverlap="1" wp14:anchorId="749EE849" wp14:editId="0F42313B">
                <wp:simplePos x="0" y="0"/>
                <wp:positionH relativeFrom="column">
                  <wp:posOffset>2722260</wp:posOffset>
                </wp:positionH>
                <wp:positionV relativeFrom="paragraph">
                  <wp:posOffset>1520539</wp:posOffset>
                </wp:positionV>
                <wp:extent cx="914400" cy="447675"/>
                <wp:effectExtent l="381000" t="0" r="19050" b="28575"/>
                <wp:wrapNone/>
                <wp:docPr id="14" name="Line Callout 1 14"/>
                <wp:cNvGraphicFramePr/>
                <a:graphic xmlns:a="http://schemas.openxmlformats.org/drawingml/2006/main">
                  <a:graphicData uri="http://schemas.microsoft.com/office/word/2010/wordprocessingShape">
                    <wps:wsp>
                      <wps:cNvSpPr/>
                      <wps:spPr>
                        <a:xfrm>
                          <a:off x="0" y="0"/>
                          <a:ext cx="914400" cy="447675"/>
                        </a:xfrm>
                        <a:prstGeom prst="borderCallout1">
                          <a:avLst>
                            <a:gd name="adj1" fmla="val 48375"/>
                            <a:gd name="adj2" fmla="val -5280"/>
                            <a:gd name="adj3" fmla="val 78977"/>
                            <a:gd name="adj4" fmla="val -3986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9E9F6" w14:textId="77777777" w:rsidR="000664E8" w:rsidRPr="000664E8" w:rsidRDefault="000664E8" w:rsidP="000664E8">
                            <w:pPr>
                              <w:spacing w:after="0"/>
                              <w:jc w:val="center"/>
                              <w:rPr>
                                <w:color w:val="000000" w:themeColor="text1"/>
                              </w:rPr>
                            </w:pPr>
                            <w:r w:rsidRPr="000664E8">
                              <w:rPr>
                                <w:color w:val="000000" w:themeColor="text1"/>
                              </w:rPr>
                              <w:t>ASHLAND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9EE849" id="Line Callout 1 14" o:spid="_x0000_s1027" type="#_x0000_t47" style="position:absolute;left:0;text-align:left;margin-left:214.35pt;margin-top:119.75pt;width:1in;height:35.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" adj="-8610,17059,-1140,10449" fillcolor="white [3212]" strokecolor="red" strokeweight="1pt">
                <v:textbox>
                  <w:txbxContent>
                    <w:p w14:paraId="7A19E9F6" w14:textId="77777777" w:rsidR="000664E8" w:rsidRPr="000664E8" w:rsidRDefault="000664E8" w:rsidP="000664E8">
                      <w:pPr>
                        <w:spacing w:after="0"/>
                        <w:jc w:val="center"/>
                        <w:rPr>
                          <w:color w:val="000000" w:themeColor="text1"/>
                        </w:rPr>
                      </w:pPr>
                      <w:r w:rsidRPr="000664E8">
                        <w:rPr>
                          <w:color w:val="000000" w:themeColor="text1"/>
                        </w:rPr>
                        <w:t>ASHLAND BUILDING</w:t>
                      </w:r>
                    </w:p>
                  </w:txbxContent>
                </v:textbox>
                <o:callout v:ext="edit" minusy="t"/>
              </v:shape>
            </w:pict>
          </mc:Fallback>
        </mc:AlternateContent>
      </w:r>
      <w:r w:rsidR="007548DF">
        <w:rPr>
          <w:noProof/>
        </w:rPr>
        <mc:AlternateContent>
          <mc:Choice Requires="wps">
            <w:drawing>
              <wp:anchor distT="0" distB="0" distL="114300" distR="114300" simplePos="0" relativeHeight="251678720" behindDoc="0" locked="0" layoutInCell="1" allowOverlap="1" wp14:anchorId="79676FE2" wp14:editId="103C2DEF">
                <wp:simplePos x="0" y="0"/>
                <wp:positionH relativeFrom="column">
                  <wp:posOffset>2161560</wp:posOffset>
                </wp:positionH>
                <wp:positionV relativeFrom="paragraph">
                  <wp:posOffset>1804670</wp:posOffset>
                </wp:positionV>
                <wp:extent cx="142240" cy="177800"/>
                <wp:effectExtent l="38100" t="38100" r="29210" b="31750"/>
                <wp:wrapNone/>
                <wp:docPr id="13" name="Rectangle 13"/>
                <wp:cNvGraphicFramePr/>
                <a:graphic xmlns:a="http://schemas.openxmlformats.org/drawingml/2006/main">
                  <a:graphicData uri="http://schemas.microsoft.com/office/word/2010/wordprocessingShape">
                    <wps:wsp>
                      <wps:cNvSpPr/>
                      <wps:spPr>
                        <a:xfrm rot="1309949">
                          <a:off x="0" y="0"/>
                          <a:ext cx="142240" cy="177800"/>
                        </a:xfrm>
                        <a:prstGeom prst="rect">
                          <a:avLst/>
                        </a:prstGeom>
                        <a:solidFill>
                          <a:srgbClr val="FF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78009" id="Rectangle 13" o:spid="_x0000_s1026" style="position:absolute;margin-left:170.2pt;margin-top:142.1pt;width:11.2pt;height:14pt;rotation:1430814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" fillcolor="red" stroked="f" strokeweight="1pt">
                <v:fill opacity="32896f"/>
              </v:rect>
            </w:pict>
          </mc:Fallback>
        </mc:AlternateContent>
      </w:r>
      <w:r w:rsidR="007548DF">
        <w:rPr>
          <w:noProof/>
        </w:rPr>
        <mc:AlternateContent>
          <mc:Choice Requires="wps">
            <w:drawing>
              <wp:anchor distT="0" distB="0" distL="114300" distR="114300" simplePos="0" relativeHeight="251677696" behindDoc="0" locked="0" layoutInCell="1" allowOverlap="1" wp14:anchorId="6FBAF4FA" wp14:editId="7254FBC6">
                <wp:simplePos x="0" y="0"/>
                <wp:positionH relativeFrom="column">
                  <wp:posOffset>2885440</wp:posOffset>
                </wp:positionH>
                <wp:positionV relativeFrom="paragraph">
                  <wp:posOffset>4707890</wp:posOffset>
                </wp:positionV>
                <wp:extent cx="254000" cy="734060"/>
                <wp:effectExtent l="19050" t="19050" r="31750" b="27940"/>
                <wp:wrapNone/>
                <wp:docPr id="12" name="Straight Connector 12"/>
                <wp:cNvGraphicFramePr/>
                <a:graphic xmlns:a="http://schemas.openxmlformats.org/drawingml/2006/main">
                  <a:graphicData uri="http://schemas.microsoft.com/office/word/2010/wordprocessingShape">
                    <wps:wsp>
                      <wps:cNvCnPr/>
                      <wps:spPr>
                        <a:xfrm>
                          <a:off x="0" y="0"/>
                          <a:ext cx="254000" cy="73406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AE4FC" id="Straight Connector 1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pt,370.7pt" to="247.2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" strokecolor="#ffc000 [3207]" strokeweight="2.25pt">
                <v:stroke joinstyle="miter"/>
              </v:line>
            </w:pict>
          </mc:Fallback>
        </mc:AlternateContent>
      </w:r>
      <w:r w:rsidR="007548DF">
        <w:rPr>
          <w:noProof/>
        </w:rPr>
        <mc:AlternateContent>
          <mc:Choice Requires="wps">
            <w:drawing>
              <wp:anchor distT="0" distB="0" distL="114300" distR="114300" simplePos="0" relativeHeight="251675648" behindDoc="0" locked="0" layoutInCell="1" allowOverlap="1" wp14:anchorId="414BDCEE" wp14:editId="166775FF">
                <wp:simplePos x="0" y="0"/>
                <wp:positionH relativeFrom="column">
                  <wp:posOffset>2885440</wp:posOffset>
                </wp:positionH>
                <wp:positionV relativeFrom="paragraph">
                  <wp:posOffset>3854450</wp:posOffset>
                </wp:positionV>
                <wp:extent cx="327660" cy="853440"/>
                <wp:effectExtent l="19050" t="19050" r="34290" b="22860"/>
                <wp:wrapNone/>
                <wp:docPr id="11" name="Straight Connector 11"/>
                <wp:cNvGraphicFramePr/>
                <a:graphic xmlns:a="http://schemas.openxmlformats.org/drawingml/2006/main">
                  <a:graphicData uri="http://schemas.microsoft.com/office/word/2010/wordprocessingShape">
                    <wps:wsp>
                      <wps:cNvCnPr/>
                      <wps:spPr>
                        <a:xfrm flipH="1">
                          <a:off x="0" y="0"/>
                          <a:ext cx="327660" cy="85344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34D92" id="Straight Connector 1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pt,303.5pt" to="253pt,3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" strokecolor="#ffc000 [3207]" strokeweight="2.25pt">
                <v:stroke joinstyle="miter"/>
              </v:line>
            </w:pict>
          </mc:Fallback>
        </mc:AlternateContent>
      </w:r>
      <w:r w:rsidR="007548DF">
        <w:rPr>
          <w:noProof/>
        </w:rPr>
        <mc:AlternateContent>
          <mc:Choice Requires="wps">
            <w:drawing>
              <wp:anchor distT="0" distB="0" distL="114300" distR="114300" simplePos="0" relativeHeight="251673600" behindDoc="0" locked="0" layoutInCell="1" allowOverlap="1" wp14:anchorId="1A2681D2" wp14:editId="524F0205">
                <wp:simplePos x="0" y="0"/>
                <wp:positionH relativeFrom="column">
                  <wp:posOffset>2860040</wp:posOffset>
                </wp:positionH>
                <wp:positionV relativeFrom="paragraph">
                  <wp:posOffset>3702050</wp:posOffset>
                </wp:positionV>
                <wp:extent cx="350520" cy="152400"/>
                <wp:effectExtent l="19050" t="19050" r="30480" b="19050"/>
                <wp:wrapNone/>
                <wp:docPr id="10" name="Straight Connector 10"/>
                <wp:cNvGraphicFramePr/>
                <a:graphic xmlns:a="http://schemas.openxmlformats.org/drawingml/2006/main">
                  <a:graphicData uri="http://schemas.microsoft.com/office/word/2010/wordprocessingShape">
                    <wps:wsp>
                      <wps:cNvCnPr/>
                      <wps:spPr>
                        <a:xfrm>
                          <a:off x="0" y="0"/>
                          <a:ext cx="350520" cy="15240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5920E" id="Straight Connector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pt,291.5pt" to="252.8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" strokecolor="#ffc000 [3207]" strokeweight="2.25pt">
                <v:stroke joinstyle="miter"/>
              </v:line>
            </w:pict>
          </mc:Fallback>
        </mc:AlternateContent>
      </w:r>
      <w:r w:rsidR="007548DF">
        <w:rPr>
          <w:noProof/>
        </w:rPr>
        <mc:AlternateContent>
          <mc:Choice Requires="wps">
            <w:drawing>
              <wp:anchor distT="0" distB="0" distL="114300" distR="114300" simplePos="0" relativeHeight="251671552" behindDoc="0" locked="0" layoutInCell="1" allowOverlap="1" wp14:anchorId="3C0D6484" wp14:editId="68D5E89A">
                <wp:simplePos x="0" y="0"/>
                <wp:positionH relativeFrom="column">
                  <wp:posOffset>2854960</wp:posOffset>
                </wp:positionH>
                <wp:positionV relativeFrom="paragraph">
                  <wp:posOffset>3585210</wp:posOffset>
                </wp:positionV>
                <wp:extent cx="0" cy="129540"/>
                <wp:effectExtent l="19050" t="0" r="19050" b="22860"/>
                <wp:wrapNone/>
                <wp:docPr id="9" name="Straight Connector 9"/>
                <wp:cNvGraphicFramePr/>
                <a:graphic xmlns:a="http://schemas.openxmlformats.org/drawingml/2006/main">
                  <a:graphicData uri="http://schemas.microsoft.com/office/word/2010/wordprocessingShape">
                    <wps:wsp>
                      <wps:cNvCnPr/>
                      <wps:spPr>
                        <a:xfrm>
                          <a:off x="0" y="0"/>
                          <a:ext cx="0" cy="12954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BE1C4"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pt,282.3pt" to="224.8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" strokecolor="#ffc000 [3207]" strokeweight="2.25pt">
                <v:stroke joinstyle="miter"/>
              </v:line>
            </w:pict>
          </mc:Fallback>
        </mc:AlternateContent>
      </w:r>
      <w:r w:rsidR="007548DF">
        <w:rPr>
          <w:noProof/>
        </w:rPr>
        <mc:AlternateContent>
          <mc:Choice Requires="wps">
            <w:drawing>
              <wp:anchor distT="0" distB="0" distL="114300" distR="114300" simplePos="0" relativeHeight="251669504" behindDoc="0" locked="0" layoutInCell="1" allowOverlap="1" wp14:anchorId="7149552D" wp14:editId="25559B81">
                <wp:simplePos x="0" y="0"/>
                <wp:positionH relativeFrom="column">
                  <wp:posOffset>2313940</wp:posOffset>
                </wp:positionH>
                <wp:positionV relativeFrom="paragraph">
                  <wp:posOffset>3326130</wp:posOffset>
                </wp:positionV>
                <wp:extent cx="538480" cy="256540"/>
                <wp:effectExtent l="19050" t="19050" r="33020" b="29210"/>
                <wp:wrapNone/>
                <wp:docPr id="8" name="Straight Connector 8"/>
                <wp:cNvGraphicFramePr/>
                <a:graphic xmlns:a="http://schemas.openxmlformats.org/drawingml/2006/main">
                  <a:graphicData uri="http://schemas.microsoft.com/office/word/2010/wordprocessingShape">
                    <wps:wsp>
                      <wps:cNvCnPr/>
                      <wps:spPr>
                        <a:xfrm>
                          <a:off x="0" y="0"/>
                          <a:ext cx="538480" cy="25654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2945E"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pt,261.9pt" to="224.6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" strokecolor="#ffc000 [3207]" strokeweight="2.25pt">
                <v:stroke joinstyle="miter"/>
              </v:line>
            </w:pict>
          </mc:Fallback>
        </mc:AlternateContent>
      </w:r>
      <w:r w:rsidR="007548DF">
        <w:rPr>
          <w:noProof/>
        </w:rPr>
        <mc:AlternateContent>
          <mc:Choice Requires="wps">
            <w:drawing>
              <wp:anchor distT="0" distB="0" distL="114300" distR="114300" simplePos="0" relativeHeight="251667456" behindDoc="0" locked="0" layoutInCell="1" allowOverlap="1" wp14:anchorId="603B7CF4" wp14:editId="6535755B">
                <wp:simplePos x="0" y="0"/>
                <wp:positionH relativeFrom="column">
                  <wp:posOffset>2303780</wp:posOffset>
                </wp:positionH>
                <wp:positionV relativeFrom="paragraph">
                  <wp:posOffset>2165350</wp:posOffset>
                </wp:positionV>
                <wp:extent cx="22860" cy="1158240"/>
                <wp:effectExtent l="19050" t="19050" r="34290" b="3810"/>
                <wp:wrapNone/>
                <wp:docPr id="7" name="Straight Connector 7"/>
                <wp:cNvGraphicFramePr/>
                <a:graphic xmlns:a="http://schemas.openxmlformats.org/drawingml/2006/main">
                  <a:graphicData uri="http://schemas.microsoft.com/office/word/2010/wordprocessingShape">
                    <wps:wsp>
                      <wps:cNvCnPr/>
                      <wps:spPr>
                        <a:xfrm flipV="1">
                          <a:off x="0" y="0"/>
                          <a:ext cx="22860" cy="115824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A4785"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pt,170.5pt" to="183.2pt,2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" strokecolor="#ffc000 [3207]" strokeweight="2.25pt">
                <v:stroke joinstyle="miter"/>
              </v:line>
            </w:pict>
          </mc:Fallback>
        </mc:AlternateContent>
      </w:r>
      <w:r w:rsidR="007548DF">
        <w:rPr>
          <w:noProof/>
        </w:rPr>
        <mc:AlternateContent>
          <mc:Choice Requires="wps">
            <w:drawing>
              <wp:anchor distT="0" distB="0" distL="114300" distR="114300" simplePos="0" relativeHeight="251665408" behindDoc="0" locked="0" layoutInCell="1" allowOverlap="1" wp14:anchorId="4EE4004B" wp14:editId="1BEC2E17">
                <wp:simplePos x="0" y="0"/>
                <wp:positionH relativeFrom="column">
                  <wp:posOffset>2075180</wp:posOffset>
                </wp:positionH>
                <wp:positionV relativeFrom="paragraph">
                  <wp:posOffset>2023110</wp:posOffset>
                </wp:positionV>
                <wp:extent cx="274320" cy="139700"/>
                <wp:effectExtent l="19050" t="19050" r="11430" b="31750"/>
                <wp:wrapNone/>
                <wp:docPr id="6" name="Straight Connector 6"/>
                <wp:cNvGraphicFramePr/>
                <a:graphic xmlns:a="http://schemas.openxmlformats.org/drawingml/2006/main">
                  <a:graphicData uri="http://schemas.microsoft.com/office/word/2010/wordprocessingShape">
                    <wps:wsp>
                      <wps:cNvCnPr/>
                      <wps:spPr>
                        <a:xfrm flipH="1" flipV="1">
                          <a:off x="0" y="0"/>
                          <a:ext cx="274320" cy="13970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048AE" id="Straight Connector 6"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4pt,159.3pt" to="185pt,1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" strokecolor="#ffc000 [3207]" strokeweight="2.25pt">
                <v:stroke joinstyle="miter"/>
              </v:line>
            </w:pict>
          </mc:Fallback>
        </mc:AlternateContent>
      </w:r>
      <w:r w:rsidR="007548DF">
        <w:rPr>
          <w:noProof/>
        </w:rPr>
        <mc:AlternateContent>
          <mc:Choice Requires="wps">
            <w:drawing>
              <wp:anchor distT="0" distB="0" distL="114300" distR="114300" simplePos="0" relativeHeight="251663360" behindDoc="0" locked="0" layoutInCell="1" allowOverlap="1" wp14:anchorId="4EB0F0F6" wp14:editId="7518E794">
                <wp:simplePos x="0" y="0"/>
                <wp:positionH relativeFrom="column">
                  <wp:posOffset>2075180</wp:posOffset>
                </wp:positionH>
                <wp:positionV relativeFrom="paragraph">
                  <wp:posOffset>1911350</wp:posOffset>
                </wp:positionV>
                <wp:extent cx="60960" cy="124460"/>
                <wp:effectExtent l="19050" t="19050" r="34290" b="27940"/>
                <wp:wrapNone/>
                <wp:docPr id="5" name="Straight Connector 5"/>
                <wp:cNvGraphicFramePr/>
                <a:graphic xmlns:a="http://schemas.openxmlformats.org/drawingml/2006/main">
                  <a:graphicData uri="http://schemas.microsoft.com/office/word/2010/wordprocessingShape">
                    <wps:wsp>
                      <wps:cNvCnPr/>
                      <wps:spPr>
                        <a:xfrm flipH="1">
                          <a:off x="0" y="0"/>
                          <a:ext cx="60960" cy="12446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A78151" id="Straight Connector 5"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63.4pt,150.5pt" to="168.2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" strokecolor="#ffc000 [3207]" strokeweight="2.25pt">
                <v:stroke joinstyle="miter"/>
              </v:line>
            </w:pict>
          </mc:Fallback>
        </mc:AlternateContent>
      </w:r>
      <w:r w:rsidR="007548DF">
        <w:rPr>
          <w:noProof/>
        </w:rPr>
        <mc:AlternateContent>
          <mc:Choice Requires="wps">
            <w:drawing>
              <wp:anchor distT="0" distB="0" distL="114300" distR="114300" simplePos="0" relativeHeight="251662336" behindDoc="0" locked="0" layoutInCell="1" allowOverlap="1" wp14:anchorId="57790D47" wp14:editId="59FF4804">
                <wp:simplePos x="0" y="0"/>
                <wp:positionH relativeFrom="column">
                  <wp:posOffset>3484880</wp:posOffset>
                </wp:positionH>
                <wp:positionV relativeFrom="paragraph">
                  <wp:posOffset>5753100</wp:posOffset>
                </wp:positionV>
                <wp:extent cx="580469" cy="130628"/>
                <wp:effectExtent l="0" t="57150" r="0" b="155575"/>
                <wp:wrapNone/>
                <wp:docPr id="4" name="Isosceles Triangle 4"/>
                <wp:cNvGraphicFramePr/>
                <a:graphic xmlns:a="http://schemas.openxmlformats.org/drawingml/2006/main">
                  <a:graphicData uri="http://schemas.microsoft.com/office/word/2010/wordprocessingShape">
                    <wps:wsp>
                      <wps:cNvSpPr/>
                      <wps:spPr>
                        <a:xfrm rot="1980742">
                          <a:off x="0" y="0"/>
                          <a:ext cx="580469" cy="130628"/>
                        </a:xfrm>
                        <a:prstGeom prst="triangle">
                          <a:avLst>
                            <a:gd name="adj" fmla="val 100000"/>
                          </a:avLst>
                        </a:prstGeom>
                        <a:solidFill>
                          <a:srgbClr val="FFC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352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274.4pt;margin-top:453pt;width:45.7pt;height:10.3pt;rotation:216349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" adj="21600" fillcolor="#ffc000" stroked="f" strokeweight="1pt">
                <v:fill opacity="32896f"/>
              </v:shape>
            </w:pict>
          </mc:Fallback>
        </mc:AlternateContent>
      </w:r>
      <w:r w:rsidR="007548DF">
        <w:rPr>
          <w:noProof/>
        </w:rPr>
        <mc:AlternateContent>
          <mc:Choice Requires="wps">
            <w:drawing>
              <wp:anchor distT="0" distB="0" distL="114300" distR="114300" simplePos="0" relativeHeight="251660288" behindDoc="0" locked="0" layoutInCell="1" allowOverlap="1" wp14:anchorId="317A9885" wp14:editId="473A02B4">
                <wp:simplePos x="0" y="0"/>
                <wp:positionH relativeFrom="column">
                  <wp:posOffset>3579811</wp:posOffset>
                </wp:positionH>
                <wp:positionV relativeFrom="paragraph">
                  <wp:posOffset>6420168</wp:posOffset>
                </wp:positionV>
                <wp:extent cx="531495" cy="363652"/>
                <wp:effectExtent l="122238" t="68262" r="66992" b="0"/>
                <wp:wrapNone/>
                <wp:docPr id="3" name="Isosceles Triangle 3"/>
                <wp:cNvGraphicFramePr/>
                <a:graphic xmlns:a="http://schemas.openxmlformats.org/drawingml/2006/main">
                  <a:graphicData uri="http://schemas.microsoft.com/office/word/2010/wordprocessingShape">
                    <wps:wsp>
                      <wps:cNvSpPr/>
                      <wps:spPr>
                        <a:xfrm rot="7379099">
                          <a:off x="0" y="0"/>
                          <a:ext cx="531495" cy="363652"/>
                        </a:xfrm>
                        <a:prstGeom prst="triangle">
                          <a:avLst>
                            <a:gd name="adj" fmla="val 12313"/>
                          </a:avLst>
                        </a:prstGeom>
                        <a:solidFill>
                          <a:srgbClr val="FFC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1320" id="Isosceles Triangle 3" o:spid="_x0000_s1026" type="#_x0000_t5" style="position:absolute;margin-left:281.85pt;margin-top:505.55pt;width:41.85pt;height:28.65pt;rotation:805994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" adj="2660" fillcolor="#ffc000" stroked="f" strokeweight="1pt">
                <v:fill opacity="32896f"/>
              </v:shape>
            </w:pict>
          </mc:Fallback>
        </mc:AlternateContent>
      </w:r>
      <w:r w:rsidR="007548DF">
        <w:rPr>
          <w:noProof/>
        </w:rPr>
        <mc:AlternateContent>
          <mc:Choice Requires="wps">
            <w:drawing>
              <wp:anchor distT="0" distB="0" distL="114300" distR="114300" simplePos="0" relativeHeight="251659264" behindDoc="0" locked="0" layoutInCell="1" allowOverlap="1" wp14:anchorId="17868BCF" wp14:editId="1FAE4491">
                <wp:simplePos x="0" y="0"/>
                <wp:positionH relativeFrom="column">
                  <wp:posOffset>2550931</wp:posOffset>
                </wp:positionH>
                <wp:positionV relativeFrom="paragraph">
                  <wp:posOffset>5610431</wp:posOffset>
                </wp:positionV>
                <wp:extent cx="1332233" cy="814041"/>
                <wp:effectExtent l="114300" t="304800" r="39370" b="310515"/>
                <wp:wrapNone/>
                <wp:docPr id="2" name="Rectangle 2"/>
                <wp:cNvGraphicFramePr/>
                <a:graphic xmlns:a="http://schemas.openxmlformats.org/drawingml/2006/main">
                  <a:graphicData uri="http://schemas.microsoft.com/office/word/2010/wordprocessingShape">
                    <wps:wsp>
                      <wps:cNvSpPr/>
                      <wps:spPr>
                        <a:xfrm rot="1995609">
                          <a:off x="0" y="0"/>
                          <a:ext cx="1332233" cy="814041"/>
                        </a:xfrm>
                        <a:prstGeom prst="rect">
                          <a:avLst/>
                        </a:prstGeom>
                        <a:solidFill>
                          <a:srgbClr val="FFC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55B9B" id="Rectangle 2" o:spid="_x0000_s1026" style="position:absolute;margin-left:200.85pt;margin-top:441.75pt;width:104.9pt;height:64.1pt;rotation:217973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" fillcolor="#ffc000" stroked="f" strokeweight="1pt">
                <v:fill opacity="32896f"/>
              </v:rect>
            </w:pict>
          </mc:Fallback>
        </mc:AlternateContent>
      </w:r>
      <w:r w:rsidR="007548DF">
        <w:rPr>
          <w:noProof/>
        </w:rPr>
        <w:drawing>
          <wp:anchor distT="0" distB="0" distL="114300" distR="114300" simplePos="0" relativeHeight="251658240" behindDoc="0" locked="0" layoutInCell="1" allowOverlap="1" wp14:anchorId="7B892346" wp14:editId="571B21E6">
            <wp:simplePos x="0" y="0"/>
            <wp:positionH relativeFrom="margin">
              <wp:posOffset>0</wp:posOffset>
            </wp:positionH>
            <wp:positionV relativeFrom="margin">
              <wp:posOffset>1162685</wp:posOffset>
            </wp:positionV>
            <wp:extent cx="5943600" cy="5929630"/>
            <wp:effectExtent l="76200" t="76200" r="76200" b="711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5929630"/>
                    </a:xfrm>
                    <a:prstGeom prst="rect">
                      <a:avLst/>
                    </a:prstGeom>
                    <a:ln w="76200">
                      <a:solidFill>
                        <a:schemeClr val="tx1"/>
                      </a:solidFill>
                    </a:ln>
                  </pic:spPr>
                </pic:pic>
              </a:graphicData>
            </a:graphic>
          </wp:anchor>
        </w:drawing>
      </w:r>
      <w:r w:rsidR="007548DF">
        <w:rPr>
          <w:rFonts w:ascii="Arial" w:hAnsi="Arial" w:cs="Arial"/>
          <w:b/>
          <w:sz w:val="36"/>
        </w:rPr>
        <w:t>DIAGRAM</w:t>
      </w:r>
    </w:p>
    <w:sectPr w:rsidR="00136F17" w:rsidRPr="00136F17" w:rsidSect="00136F17">
      <w:pgSz w:w="12240" w:h="15840"/>
      <w:pgMar w:top="1440" w:right="1440" w:bottom="1440" w:left="1440" w:header="720" w:footer="720" w:gutter="0"/>
      <w:pgBorders w:offsetFrom="page">
        <w:top w:val="single" w:sz="48" w:space="24" w:color="C00000"/>
        <w:left w:val="single" w:sz="48" w:space="24" w:color="C00000"/>
        <w:bottom w:val="single" w:sz="48" w:space="24" w:color="C00000"/>
        <w:right w:val="single" w:sz="48" w:space="24" w:color="C0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02273"/>
    <w:multiLevelType w:val="hybridMultilevel"/>
    <w:tmpl w:val="2962E6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1EE0368F"/>
    <w:multiLevelType w:val="multilevel"/>
    <w:tmpl w:val="81F2A2C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 w15:restartNumberingAfterBreak="0">
    <w:nsid w:val="232A311F"/>
    <w:multiLevelType w:val="hybridMultilevel"/>
    <w:tmpl w:val="72A0069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46D5690"/>
    <w:multiLevelType w:val="hybridMultilevel"/>
    <w:tmpl w:val="432EA2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5E41837"/>
    <w:multiLevelType w:val="hybridMultilevel"/>
    <w:tmpl w:val="DBA01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DCA304D"/>
    <w:multiLevelType w:val="hybridMultilevel"/>
    <w:tmpl w:val="6726A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5253732">
    <w:abstractNumId w:val="0"/>
  </w:num>
  <w:num w:numId="2" w16cid:durableId="1428845363">
    <w:abstractNumId w:val="3"/>
  </w:num>
  <w:num w:numId="3" w16cid:durableId="1241252913">
    <w:abstractNumId w:val="1"/>
  </w:num>
  <w:num w:numId="4" w16cid:durableId="1639067281">
    <w:abstractNumId w:val="4"/>
  </w:num>
  <w:num w:numId="5" w16cid:durableId="852568280">
    <w:abstractNumId w:val="5"/>
  </w:num>
  <w:num w:numId="6" w16cid:durableId="16540263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F17"/>
    <w:rsid w:val="00016C02"/>
    <w:rsid w:val="000664E8"/>
    <w:rsid w:val="00087EEB"/>
    <w:rsid w:val="00094CFE"/>
    <w:rsid w:val="00136F17"/>
    <w:rsid w:val="00180E50"/>
    <w:rsid w:val="001B1E9C"/>
    <w:rsid w:val="0022123B"/>
    <w:rsid w:val="002701D3"/>
    <w:rsid w:val="002B02C0"/>
    <w:rsid w:val="002B290F"/>
    <w:rsid w:val="002B591B"/>
    <w:rsid w:val="002E461E"/>
    <w:rsid w:val="003544CE"/>
    <w:rsid w:val="00354E40"/>
    <w:rsid w:val="003D6E95"/>
    <w:rsid w:val="0056025B"/>
    <w:rsid w:val="00682E22"/>
    <w:rsid w:val="00732AC5"/>
    <w:rsid w:val="007548DF"/>
    <w:rsid w:val="007639A8"/>
    <w:rsid w:val="00964E4F"/>
    <w:rsid w:val="00A01E2A"/>
    <w:rsid w:val="00A17A90"/>
    <w:rsid w:val="00A9572A"/>
    <w:rsid w:val="00AA74C2"/>
    <w:rsid w:val="00BB4A09"/>
    <w:rsid w:val="00C97201"/>
    <w:rsid w:val="00C976E0"/>
    <w:rsid w:val="00CB120E"/>
    <w:rsid w:val="00CD4B61"/>
    <w:rsid w:val="00D41257"/>
    <w:rsid w:val="00DA0E16"/>
    <w:rsid w:val="00DC2EB8"/>
    <w:rsid w:val="00DC3B06"/>
    <w:rsid w:val="00E04917"/>
    <w:rsid w:val="00ED6B1D"/>
    <w:rsid w:val="00FF6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C31DB"/>
  <w15:chartTrackingRefBased/>
  <w15:docId w15:val="{33206E2F-5730-494A-85E8-CC1D796D2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90F"/>
    <w:pPr>
      <w:ind w:left="720"/>
      <w:contextualSpacing/>
    </w:pPr>
  </w:style>
  <w:style w:type="character" w:styleId="Hyperlink">
    <w:name w:val="Hyperlink"/>
    <w:basedOn w:val="DefaultParagraphFont"/>
    <w:uiPriority w:val="99"/>
    <w:unhideWhenUsed/>
    <w:rsid w:val="00180E50"/>
    <w:rPr>
      <w:color w:val="0563C1" w:themeColor="hyperlink"/>
      <w:u w:val="single"/>
    </w:rPr>
  </w:style>
  <w:style w:type="character" w:styleId="UnresolvedMention">
    <w:name w:val="Unresolved Mention"/>
    <w:basedOn w:val="DefaultParagraphFont"/>
    <w:uiPriority w:val="99"/>
    <w:semiHidden/>
    <w:unhideWhenUsed/>
    <w:rsid w:val="00180E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harles.elliott@eku.edu"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1370</Words>
  <Characters>7811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Eastern Kentucky University</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Daab, Charles</dc:creator>
  <cp:keywords/>
  <dc:description/>
  <cp:lastModifiedBy>Elliott, Charles</cp:lastModifiedBy>
  <cp:revision>3</cp:revision>
  <dcterms:created xsi:type="dcterms:W3CDTF">2022-09-02T16:45:00Z</dcterms:created>
  <dcterms:modified xsi:type="dcterms:W3CDTF">2023-09-19T16:45:00Z</dcterms:modified>
</cp:coreProperties>
</file>